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73E" w:rsidRDefault="0078773E" w:rsidP="0078773E">
      <w:pPr>
        <w:pBdr>
          <w:bottom w:val="single" w:sz="4" w:space="1" w:color="auto"/>
        </w:pBdr>
        <w:rPr>
          <w:b/>
          <w:sz w:val="20"/>
        </w:rPr>
      </w:pPr>
    </w:p>
    <w:p w:rsidR="0078773E" w:rsidRDefault="0078773E" w:rsidP="0078773E">
      <w:pPr>
        <w:pBdr>
          <w:bottom w:val="single" w:sz="4" w:space="1" w:color="auto"/>
        </w:pBdr>
        <w:rPr>
          <w:b/>
          <w:sz w:val="20"/>
        </w:rPr>
      </w:pPr>
    </w:p>
    <w:p w:rsidR="0078773E" w:rsidRDefault="0078773E" w:rsidP="0078773E">
      <w:pPr>
        <w:pBdr>
          <w:bottom w:val="single" w:sz="4" w:space="1" w:color="auto"/>
        </w:pBdr>
        <w:rPr>
          <w:b/>
          <w:sz w:val="20"/>
        </w:rPr>
      </w:pPr>
    </w:p>
    <w:p w:rsidR="00087FAB" w:rsidRPr="00087FAB" w:rsidRDefault="008B6CEE" w:rsidP="00087FAB">
      <w:pPr>
        <w:pBdr>
          <w:bottom w:val="single" w:sz="4" w:space="1" w:color="auto"/>
        </w:pBdr>
        <w:jc w:val="center"/>
        <w:rPr>
          <w:b/>
          <w:sz w:val="28"/>
        </w:rPr>
      </w:pPr>
      <w:r>
        <w:rPr>
          <w:b/>
          <w:sz w:val="28"/>
        </w:rPr>
        <w:br/>
      </w:r>
      <w:r w:rsidR="002C1AD4">
        <w:rPr>
          <w:b/>
          <w:sz w:val="28"/>
        </w:rPr>
        <w:t xml:space="preserve">ORGANIEK BESLUIT </w:t>
      </w:r>
      <w:r w:rsidR="00331E20">
        <w:rPr>
          <w:b/>
          <w:sz w:val="28"/>
        </w:rPr>
        <w:t>STEDELIJKE</w:t>
      </w:r>
      <w:r w:rsidR="00331E20" w:rsidRPr="00087FAB">
        <w:rPr>
          <w:b/>
          <w:sz w:val="28"/>
        </w:rPr>
        <w:t xml:space="preserve"> RAAD VOOR ONTWIKKELINGSSAMENWERKING (GROS)</w:t>
      </w:r>
    </w:p>
    <w:p w:rsidR="008B6CEE" w:rsidRPr="00010E92" w:rsidRDefault="008B6CEE" w:rsidP="00087FAB">
      <w:pPr>
        <w:rPr>
          <w:b/>
          <w:sz w:val="20"/>
          <w:szCs w:val="20"/>
        </w:rPr>
      </w:pPr>
    </w:p>
    <w:p w:rsidR="003E26B3" w:rsidRPr="00010E92" w:rsidRDefault="00087FAB" w:rsidP="00082696">
      <w:pPr>
        <w:rPr>
          <w:b/>
          <w:sz w:val="20"/>
          <w:szCs w:val="20"/>
        </w:rPr>
      </w:pPr>
      <w:r w:rsidRPr="00010E92">
        <w:rPr>
          <w:b/>
          <w:sz w:val="20"/>
          <w:szCs w:val="20"/>
        </w:rPr>
        <w:t>Artikel 1</w:t>
      </w:r>
    </w:p>
    <w:p w:rsidR="005B76D5" w:rsidRPr="00010E92" w:rsidRDefault="005B76D5" w:rsidP="00082696">
      <w:pPr>
        <w:rPr>
          <w:sz w:val="20"/>
          <w:szCs w:val="20"/>
        </w:rPr>
      </w:pPr>
      <w:r w:rsidRPr="00010E92">
        <w:rPr>
          <w:sz w:val="20"/>
          <w:szCs w:val="20"/>
        </w:rPr>
        <w:t xml:space="preserve">De </w:t>
      </w:r>
      <w:r w:rsidR="00285AC7" w:rsidRPr="00010E92">
        <w:rPr>
          <w:sz w:val="20"/>
          <w:szCs w:val="20"/>
        </w:rPr>
        <w:t>Gemeentelijk</w:t>
      </w:r>
      <w:r w:rsidR="007B1539" w:rsidRPr="00010E92">
        <w:rPr>
          <w:sz w:val="20"/>
          <w:szCs w:val="20"/>
        </w:rPr>
        <w:t>e</w:t>
      </w:r>
      <w:r w:rsidR="00285AC7" w:rsidRPr="00010E92">
        <w:rPr>
          <w:sz w:val="20"/>
          <w:szCs w:val="20"/>
        </w:rPr>
        <w:t xml:space="preserve"> R</w:t>
      </w:r>
      <w:r w:rsidRPr="00010E92">
        <w:rPr>
          <w:sz w:val="20"/>
          <w:szCs w:val="20"/>
        </w:rPr>
        <w:t>aad voor Ontwikkelingssamenwerking</w:t>
      </w:r>
      <w:r w:rsidR="00010E92">
        <w:rPr>
          <w:sz w:val="20"/>
          <w:szCs w:val="20"/>
        </w:rPr>
        <w:t xml:space="preserve">, </w:t>
      </w:r>
      <w:r w:rsidRPr="00010E92">
        <w:rPr>
          <w:sz w:val="20"/>
          <w:szCs w:val="20"/>
        </w:rPr>
        <w:t>afgekort GROS</w:t>
      </w:r>
      <w:r w:rsidR="00331E20" w:rsidRPr="00010E92">
        <w:rPr>
          <w:sz w:val="20"/>
          <w:szCs w:val="20"/>
        </w:rPr>
        <w:t>, is het adviesorgaan</w:t>
      </w:r>
      <w:r w:rsidRPr="00010E92">
        <w:rPr>
          <w:sz w:val="20"/>
          <w:szCs w:val="20"/>
        </w:rPr>
        <w:t xml:space="preserve"> van de stad Ninove met betrekking tot ontwikkelingssamenwerking. </w:t>
      </w:r>
    </w:p>
    <w:p w:rsidR="00087FAB" w:rsidRPr="00010E92" w:rsidRDefault="00087FAB" w:rsidP="00082696">
      <w:pPr>
        <w:rPr>
          <w:b/>
          <w:sz w:val="20"/>
          <w:szCs w:val="20"/>
        </w:rPr>
      </w:pPr>
      <w:r w:rsidRPr="00010E92">
        <w:rPr>
          <w:b/>
          <w:sz w:val="20"/>
          <w:szCs w:val="20"/>
        </w:rPr>
        <w:t>Artikel 2</w:t>
      </w:r>
    </w:p>
    <w:p w:rsidR="0068574B" w:rsidRPr="00010E92" w:rsidRDefault="0068574B" w:rsidP="00082696">
      <w:pPr>
        <w:rPr>
          <w:sz w:val="20"/>
          <w:szCs w:val="20"/>
        </w:rPr>
      </w:pPr>
      <w:r w:rsidRPr="00010E92">
        <w:rPr>
          <w:sz w:val="20"/>
          <w:szCs w:val="20"/>
        </w:rPr>
        <w:t xml:space="preserve">De GROS heeft tot doel: </w:t>
      </w:r>
    </w:p>
    <w:p w:rsidR="007B1539" w:rsidRPr="00010E92" w:rsidRDefault="007B1539" w:rsidP="00082696">
      <w:pPr>
        <w:pStyle w:val="Lijstalinea"/>
        <w:numPr>
          <w:ilvl w:val="0"/>
          <w:numId w:val="2"/>
        </w:numPr>
        <w:rPr>
          <w:sz w:val="20"/>
          <w:szCs w:val="20"/>
        </w:rPr>
      </w:pPr>
      <w:r w:rsidRPr="00010E92">
        <w:rPr>
          <w:sz w:val="20"/>
          <w:szCs w:val="20"/>
        </w:rPr>
        <w:t xml:space="preserve">Samenbrengen </w:t>
      </w:r>
      <w:r w:rsidR="00082696" w:rsidRPr="00010E92">
        <w:rPr>
          <w:sz w:val="20"/>
          <w:szCs w:val="20"/>
        </w:rPr>
        <w:t xml:space="preserve">van </w:t>
      </w:r>
      <w:r w:rsidRPr="00010E92">
        <w:rPr>
          <w:sz w:val="20"/>
          <w:szCs w:val="20"/>
        </w:rPr>
        <w:t>wie op stedelijk vlak met ontwikkelingssamenwerking en Noord-Zuidbeleid bezig is;</w:t>
      </w:r>
    </w:p>
    <w:p w:rsidR="007B1539" w:rsidRPr="00010E92" w:rsidRDefault="00082696" w:rsidP="00082696">
      <w:pPr>
        <w:pStyle w:val="Lijstalinea"/>
        <w:numPr>
          <w:ilvl w:val="0"/>
          <w:numId w:val="2"/>
        </w:numPr>
        <w:autoSpaceDE w:val="0"/>
        <w:autoSpaceDN w:val="0"/>
        <w:adjustRightInd w:val="0"/>
        <w:rPr>
          <w:rFonts w:cs="TTE1704A60t00"/>
          <w:color w:val="000000"/>
          <w:sz w:val="20"/>
          <w:szCs w:val="20"/>
        </w:rPr>
      </w:pPr>
      <w:r w:rsidRPr="00010E92">
        <w:rPr>
          <w:rFonts w:cs="TTE1704A60t00"/>
          <w:color w:val="000000"/>
          <w:sz w:val="20"/>
          <w:szCs w:val="20"/>
        </w:rPr>
        <w:t>S</w:t>
      </w:r>
      <w:r w:rsidR="007B1539" w:rsidRPr="00010E92">
        <w:rPr>
          <w:rFonts w:cs="TTE1704A60t00"/>
          <w:color w:val="000000"/>
          <w:sz w:val="20"/>
          <w:szCs w:val="20"/>
        </w:rPr>
        <w:t>amen met de stad het beleid voor ontwikkelingssamenwerking inhoud en vorm geven</w:t>
      </w:r>
      <w:r w:rsidRPr="00010E92">
        <w:rPr>
          <w:rFonts w:cs="TTE1704A60t00"/>
          <w:color w:val="000000"/>
          <w:sz w:val="20"/>
          <w:szCs w:val="20"/>
        </w:rPr>
        <w:t xml:space="preserve">; </w:t>
      </w:r>
      <w:r w:rsidR="007B1539" w:rsidRPr="00010E92">
        <w:rPr>
          <w:rFonts w:cs="TTE1704A60t00"/>
          <w:color w:val="000000"/>
          <w:sz w:val="20"/>
          <w:szCs w:val="20"/>
        </w:rPr>
        <w:t xml:space="preserve"> </w:t>
      </w:r>
    </w:p>
    <w:p w:rsidR="007B1539" w:rsidRPr="00010E92" w:rsidRDefault="00082696" w:rsidP="00082696">
      <w:pPr>
        <w:pStyle w:val="Lijstalinea"/>
        <w:numPr>
          <w:ilvl w:val="0"/>
          <w:numId w:val="2"/>
        </w:numPr>
        <w:autoSpaceDE w:val="0"/>
        <w:autoSpaceDN w:val="0"/>
        <w:adjustRightInd w:val="0"/>
        <w:rPr>
          <w:rFonts w:cs="TTE1704A60t00"/>
          <w:color w:val="000000"/>
          <w:sz w:val="20"/>
          <w:szCs w:val="20"/>
        </w:rPr>
      </w:pPr>
      <w:r w:rsidRPr="00010E92">
        <w:rPr>
          <w:rFonts w:cs="TTE1704A60t00"/>
          <w:color w:val="000000"/>
          <w:sz w:val="20"/>
          <w:szCs w:val="20"/>
        </w:rPr>
        <w:t>O</w:t>
      </w:r>
      <w:r w:rsidR="007B1539" w:rsidRPr="00010E92">
        <w:rPr>
          <w:rFonts w:cs="TTE1704A60t00"/>
          <w:color w:val="000000"/>
          <w:sz w:val="20"/>
          <w:szCs w:val="20"/>
        </w:rPr>
        <w:t xml:space="preserve">verleg, coördinatie en samenwerking tot stand brengen tussen alle spelers die </w:t>
      </w:r>
      <w:r w:rsidRPr="00010E92">
        <w:rPr>
          <w:rFonts w:cs="TTE1704A60t00"/>
          <w:color w:val="000000"/>
          <w:sz w:val="20"/>
          <w:szCs w:val="20"/>
        </w:rPr>
        <w:t xml:space="preserve">in de stad </w:t>
      </w:r>
      <w:r w:rsidR="007B1539" w:rsidRPr="00010E92">
        <w:rPr>
          <w:rFonts w:cs="TTE1704A60t00"/>
          <w:color w:val="000000"/>
          <w:sz w:val="20"/>
          <w:szCs w:val="20"/>
        </w:rPr>
        <w:t>op het vlak van ontwikkelingssamenwerking</w:t>
      </w:r>
      <w:r w:rsidR="00010E92">
        <w:rPr>
          <w:rFonts w:cs="TTE1704A60t00"/>
          <w:color w:val="000000"/>
          <w:sz w:val="20"/>
          <w:szCs w:val="20"/>
        </w:rPr>
        <w:t xml:space="preserve"> actief zijn</w:t>
      </w:r>
      <w:r w:rsidRPr="00010E92">
        <w:rPr>
          <w:rFonts w:cs="TTE1704A60t00"/>
          <w:color w:val="000000"/>
          <w:sz w:val="20"/>
          <w:szCs w:val="20"/>
        </w:rPr>
        <w:t xml:space="preserve">; </w:t>
      </w:r>
    </w:p>
    <w:p w:rsidR="008B6CEE" w:rsidRPr="00010E92" w:rsidRDefault="00285AC7" w:rsidP="00192716">
      <w:pPr>
        <w:pStyle w:val="Lijstalinea"/>
        <w:numPr>
          <w:ilvl w:val="0"/>
          <w:numId w:val="2"/>
        </w:numPr>
        <w:rPr>
          <w:b/>
          <w:sz w:val="20"/>
          <w:szCs w:val="20"/>
        </w:rPr>
      </w:pPr>
      <w:r w:rsidRPr="00010E92">
        <w:rPr>
          <w:sz w:val="20"/>
          <w:szCs w:val="20"/>
        </w:rPr>
        <w:t>V</w:t>
      </w:r>
      <w:r w:rsidR="0068574B" w:rsidRPr="00010E92">
        <w:rPr>
          <w:sz w:val="20"/>
          <w:szCs w:val="20"/>
        </w:rPr>
        <w:t>ergroten van het draagvlak voor ontwikkelingssamenwerking</w:t>
      </w:r>
      <w:r w:rsidR="00010E92" w:rsidRPr="00010E92">
        <w:rPr>
          <w:sz w:val="20"/>
          <w:szCs w:val="20"/>
        </w:rPr>
        <w:t xml:space="preserve"> </w:t>
      </w:r>
      <w:r w:rsidRPr="00010E92">
        <w:rPr>
          <w:sz w:val="20"/>
          <w:szCs w:val="20"/>
        </w:rPr>
        <w:t xml:space="preserve">bij </w:t>
      </w:r>
      <w:r w:rsidR="0068574B" w:rsidRPr="00010E92">
        <w:rPr>
          <w:sz w:val="20"/>
          <w:szCs w:val="20"/>
        </w:rPr>
        <w:t>inwoners, schol</w:t>
      </w:r>
      <w:r w:rsidRPr="00010E92">
        <w:rPr>
          <w:sz w:val="20"/>
          <w:szCs w:val="20"/>
        </w:rPr>
        <w:t xml:space="preserve">en, bedrijven </w:t>
      </w:r>
      <w:r w:rsidR="0068574B" w:rsidRPr="00010E92">
        <w:rPr>
          <w:sz w:val="20"/>
          <w:szCs w:val="20"/>
        </w:rPr>
        <w:t>en verenigingen</w:t>
      </w:r>
      <w:r w:rsidR="00010E92" w:rsidRPr="00010E92">
        <w:rPr>
          <w:sz w:val="20"/>
          <w:szCs w:val="20"/>
        </w:rPr>
        <w:t xml:space="preserve"> van de stad. </w:t>
      </w:r>
    </w:p>
    <w:p w:rsidR="00087FAB" w:rsidRPr="00010E92" w:rsidRDefault="00087FAB" w:rsidP="00082696">
      <w:pPr>
        <w:rPr>
          <w:b/>
          <w:sz w:val="20"/>
          <w:szCs w:val="20"/>
        </w:rPr>
      </w:pPr>
      <w:r w:rsidRPr="00010E92">
        <w:rPr>
          <w:b/>
          <w:sz w:val="20"/>
          <w:szCs w:val="20"/>
        </w:rPr>
        <w:t>Artikel 3</w:t>
      </w:r>
    </w:p>
    <w:p w:rsidR="00F642CA" w:rsidRPr="00010E92" w:rsidRDefault="00F642CA" w:rsidP="00082696">
      <w:pPr>
        <w:rPr>
          <w:sz w:val="20"/>
          <w:szCs w:val="20"/>
        </w:rPr>
      </w:pPr>
      <w:r w:rsidRPr="00010E92">
        <w:rPr>
          <w:sz w:val="20"/>
          <w:szCs w:val="20"/>
        </w:rPr>
        <w:t xml:space="preserve">De taken van de GROS </w:t>
      </w:r>
      <w:r w:rsidR="00010E92">
        <w:rPr>
          <w:sz w:val="20"/>
          <w:szCs w:val="20"/>
        </w:rPr>
        <w:t xml:space="preserve">worden </w:t>
      </w:r>
      <w:r w:rsidRPr="00010E92">
        <w:rPr>
          <w:sz w:val="20"/>
          <w:szCs w:val="20"/>
        </w:rPr>
        <w:t xml:space="preserve">als volgt gespecificeerd: </w:t>
      </w:r>
    </w:p>
    <w:p w:rsidR="00843964" w:rsidRPr="00010E92" w:rsidRDefault="00843964" w:rsidP="00082696">
      <w:pPr>
        <w:pStyle w:val="Lijstalinea"/>
        <w:numPr>
          <w:ilvl w:val="0"/>
          <w:numId w:val="3"/>
        </w:numPr>
        <w:rPr>
          <w:sz w:val="20"/>
          <w:szCs w:val="20"/>
        </w:rPr>
      </w:pPr>
      <w:r w:rsidRPr="00010E92">
        <w:rPr>
          <w:sz w:val="20"/>
          <w:szCs w:val="20"/>
        </w:rPr>
        <w:t>Op vraag van het stadsbestuur en op eigen initiatief adviezen uitbrengen over alle</w:t>
      </w:r>
      <w:r w:rsidR="00285AC7" w:rsidRPr="00010E92">
        <w:rPr>
          <w:sz w:val="20"/>
          <w:szCs w:val="20"/>
        </w:rPr>
        <w:t xml:space="preserve"> dossiers die verband houden met het beleid voor </w:t>
      </w:r>
      <w:r w:rsidRPr="00010E92">
        <w:rPr>
          <w:sz w:val="20"/>
          <w:szCs w:val="20"/>
        </w:rPr>
        <w:t>ontwikkelingssamenwerking</w:t>
      </w:r>
      <w:r w:rsidR="00285AC7" w:rsidRPr="00010E92">
        <w:rPr>
          <w:sz w:val="20"/>
          <w:szCs w:val="20"/>
        </w:rPr>
        <w:t>;</w:t>
      </w:r>
    </w:p>
    <w:p w:rsidR="00285AC7" w:rsidRPr="00010E92" w:rsidRDefault="00843964" w:rsidP="00082696">
      <w:pPr>
        <w:pStyle w:val="Lijstalinea"/>
        <w:numPr>
          <w:ilvl w:val="0"/>
          <w:numId w:val="3"/>
        </w:numPr>
        <w:rPr>
          <w:sz w:val="20"/>
          <w:szCs w:val="20"/>
        </w:rPr>
      </w:pPr>
      <w:r w:rsidRPr="00010E92">
        <w:rPr>
          <w:sz w:val="20"/>
          <w:szCs w:val="20"/>
        </w:rPr>
        <w:t>Advies uit</w:t>
      </w:r>
      <w:r w:rsidR="00285AC7" w:rsidRPr="00010E92">
        <w:rPr>
          <w:sz w:val="20"/>
          <w:szCs w:val="20"/>
        </w:rPr>
        <w:t>brengen o</w:t>
      </w:r>
      <w:r w:rsidRPr="00010E92">
        <w:rPr>
          <w:sz w:val="20"/>
          <w:szCs w:val="20"/>
        </w:rPr>
        <w:t>ver steunaanvragen v</w:t>
      </w:r>
      <w:r w:rsidR="00285AC7" w:rsidRPr="00010E92">
        <w:rPr>
          <w:sz w:val="20"/>
          <w:szCs w:val="20"/>
        </w:rPr>
        <w:t xml:space="preserve">an </w:t>
      </w:r>
      <w:r w:rsidRPr="00010E92">
        <w:rPr>
          <w:sz w:val="20"/>
          <w:szCs w:val="20"/>
        </w:rPr>
        <w:t>organisaties of projecten die duurzame ontwikkeling op het oog hebben in het Zuiden</w:t>
      </w:r>
      <w:r w:rsidR="00285AC7" w:rsidRPr="00010E92">
        <w:rPr>
          <w:sz w:val="20"/>
          <w:szCs w:val="20"/>
        </w:rPr>
        <w:t xml:space="preserve"> </w:t>
      </w:r>
      <w:r w:rsidRPr="00010E92">
        <w:rPr>
          <w:sz w:val="20"/>
          <w:szCs w:val="20"/>
        </w:rPr>
        <w:t>of willen sensibiliseren in het Noorden;</w:t>
      </w:r>
    </w:p>
    <w:p w:rsidR="007B1539" w:rsidRPr="00010E92" w:rsidRDefault="007B1539" w:rsidP="00082696">
      <w:pPr>
        <w:pStyle w:val="Lijstalinea"/>
        <w:numPr>
          <w:ilvl w:val="0"/>
          <w:numId w:val="3"/>
        </w:numPr>
        <w:rPr>
          <w:sz w:val="20"/>
          <w:szCs w:val="20"/>
        </w:rPr>
      </w:pPr>
      <w:r w:rsidRPr="00010E92">
        <w:rPr>
          <w:sz w:val="20"/>
          <w:szCs w:val="20"/>
        </w:rPr>
        <w:t xml:space="preserve">Ondersteunen van het beleid </w:t>
      </w:r>
      <w:r w:rsidR="00082696" w:rsidRPr="00010E92">
        <w:rPr>
          <w:sz w:val="20"/>
          <w:szCs w:val="20"/>
        </w:rPr>
        <w:t xml:space="preserve">en de initiatieven </w:t>
      </w:r>
      <w:r w:rsidRPr="00010E92">
        <w:rPr>
          <w:sz w:val="20"/>
          <w:szCs w:val="20"/>
        </w:rPr>
        <w:t>van het stadsbestuur op het vlak van ontwikkelingssamenwerking en helpen bij de uitvoering en bekendmaking van dat beleid</w:t>
      </w:r>
      <w:r w:rsidR="00082696" w:rsidRPr="00010E92">
        <w:rPr>
          <w:sz w:val="20"/>
          <w:szCs w:val="20"/>
        </w:rPr>
        <w:t xml:space="preserve"> en die initiatieven</w:t>
      </w:r>
      <w:r w:rsidRPr="00010E92">
        <w:rPr>
          <w:sz w:val="20"/>
          <w:szCs w:val="20"/>
        </w:rPr>
        <w:t xml:space="preserve">; </w:t>
      </w:r>
    </w:p>
    <w:p w:rsidR="00F642CA" w:rsidRPr="00010E92" w:rsidRDefault="00285AC7" w:rsidP="00082696">
      <w:pPr>
        <w:pStyle w:val="Lijstalinea"/>
        <w:numPr>
          <w:ilvl w:val="0"/>
          <w:numId w:val="3"/>
        </w:numPr>
        <w:rPr>
          <w:sz w:val="20"/>
          <w:szCs w:val="20"/>
        </w:rPr>
      </w:pPr>
      <w:r w:rsidRPr="00010E92">
        <w:rPr>
          <w:sz w:val="20"/>
          <w:szCs w:val="20"/>
        </w:rPr>
        <w:t>O</w:t>
      </w:r>
      <w:r w:rsidR="005F3160" w:rsidRPr="00010E92">
        <w:rPr>
          <w:sz w:val="20"/>
          <w:szCs w:val="20"/>
        </w:rPr>
        <w:t xml:space="preserve">ndersteunen van Ninoofse organisaties, initiatieven en personen </w:t>
      </w:r>
      <w:r w:rsidR="00843964" w:rsidRPr="00010E92">
        <w:rPr>
          <w:sz w:val="20"/>
          <w:szCs w:val="20"/>
        </w:rPr>
        <w:t xml:space="preserve">die </w:t>
      </w:r>
      <w:r w:rsidR="005F3160" w:rsidRPr="00010E92">
        <w:rPr>
          <w:sz w:val="20"/>
          <w:szCs w:val="20"/>
        </w:rPr>
        <w:t xml:space="preserve">actief </w:t>
      </w:r>
      <w:r w:rsidR="00843964" w:rsidRPr="00010E92">
        <w:rPr>
          <w:sz w:val="20"/>
          <w:szCs w:val="20"/>
        </w:rPr>
        <w:t xml:space="preserve">zijn </w:t>
      </w:r>
      <w:r w:rsidR="005F3160" w:rsidRPr="00010E92">
        <w:rPr>
          <w:sz w:val="20"/>
          <w:szCs w:val="20"/>
        </w:rPr>
        <w:t xml:space="preserve">op </w:t>
      </w:r>
      <w:r w:rsidRPr="00010E92">
        <w:rPr>
          <w:sz w:val="20"/>
          <w:szCs w:val="20"/>
        </w:rPr>
        <w:t xml:space="preserve">het </w:t>
      </w:r>
      <w:r w:rsidR="005F3160" w:rsidRPr="00010E92">
        <w:rPr>
          <w:sz w:val="20"/>
          <w:szCs w:val="20"/>
        </w:rPr>
        <w:t>vlak van ontwikkelingssamenwerking</w:t>
      </w:r>
      <w:r w:rsidRPr="00010E92">
        <w:rPr>
          <w:sz w:val="20"/>
          <w:szCs w:val="20"/>
        </w:rPr>
        <w:t xml:space="preserve"> en te maken hebben met: </w:t>
      </w:r>
    </w:p>
    <w:p w:rsidR="005F3160" w:rsidRPr="00010E92" w:rsidRDefault="005F3160" w:rsidP="00082696">
      <w:pPr>
        <w:pStyle w:val="Lijstalinea"/>
        <w:numPr>
          <w:ilvl w:val="1"/>
          <w:numId w:val="3"/>
        </w:numPr>
        <w:rPr>
          <w:sz w:val="20"/>
          <w:szCs w:val="20"/>
        </w:rPr>
      </w:pPr>
      <w:r w:rsidRPr="00010E92">
        <w:rPr>
          <w:sz w:val="20"/>
          <w:szCs w:val="20"/>
        </w:rPr>
        <w:t xml:space="preserve">Sensibilisering, informatie en educatie om de betrokkenheid van </w:t>
      </w:r>
      <w:proofErr w:type="spellStart"/>
      <w:r w:rsidRPr="00010E92">
        <w:rPr>
          <w:sz w:val="20"/>
          <w:szCs w:val="20"/>
        </w:rPr>
        <w:t>Ninove</w:t>
      </w:r>
      <w:proofErr w:type="spellEnd"/>
      <w:r w:rsidRPr="00010E92">
        <w:rPr>
          <w:sz w:val="20"/>
          <w:szCs w:val="20"/>
        </w:rPr>
        <w:t xml:space="preserve"> en de </w:t>
      </w:r>
      <w:proofErr w:type="spellStart"/>
      <w:r w:rsidRPr="00010E92">
        <w:rPr>
          <w:sz w:val="20"/>
          <w:szCs w:val="20"/>
        </w:rPr>
        <w:t>Ninovieters</w:t>
      </w:r>
      <w:proofErr w:type="spellEnd"/>
      <w:r w:rsidRPr="00010E92">
        <w:rPr>
          <w:sz w:val="20"/>
          <w:szCs w:val="20"/>
        </w:rPr>
        <w:t xml:space="preserve"> bij de thematiek van ontwikkelingssamen</w:t>
      </w:r>
      <w:r w:rsidR="00112515" w:rsidRPr="00010E92">
        <w:rPr>
          <w:sz w:val="20"/>
          <w:szCs w:val="20"/>
        </w:rPr>
        <w:t>werking</w:t>
      </w:r>
      <w:r w:rsidR="00082696" w:rsidRPr="00010E92">
        <w:rPr>
          <w:sz w:val="20"/>
          <w:szCs w:val="20"/>
        </w:rPr>
        <w:t xml:space="preserve"> te vergroten,</w:t>
      </w:r>
      <w:r w:rsidRPr="00010E92">
        <w:rPr>
          <w:sz w:val="20"/>
          <w:szCs w:val="20"/>
        </w:rPr>
        <w:t xml:space="preserve"> </w:t>
      </w:r>
    </w:p>
    <w:p w:rsidR="005F3160" w:rsidRPr="00010E92" w:rsidRDefault="005F3160" w:rsidP="00082696">
      <w:pPr>
        <w:pStyle w:val="Lijstalinea"/>
        <w:numPr>
          <w:ilvl w:val="1"/>
          <w:numId w:val="3"/>
        </w:numPr>
        <w:rPr>
          <w:sz w:val="20"/>
          <w:szCs w:val="20"/>
        </w:rPr>
      </w:pPr>
      <w:r w:rsidRPr="00010E92">
        <w:rPr>
          <w:sz w:val="20"/>
          <w:szCs w:val="20"/>
        </w:rPr>
        <w:t xml:space="preserve">Werking in de ontwikkelingslanden door </w:t>
      </w:r>
      <w:proofErr w:type="spellStart"/>
      <w:r w:rsidRPr="00010E92">
        <w:rPr>
          <w:sz w:val="20"/>
          <w:szCs w:val="20"/>
        </w:rPr>
        <w:t>Ninovieters</w:t>
      </w:r>
      <w:proofErr w:type="spellEnd"/>
      <w:r w:rsidRPr="00010E92">
        <w:rPr>
          <w:sz w:val="20"/>
          <w:szCs w:val="20"/>
        </w:rPr>
        <w:t xml:space="preserve">, </w:t>
      </w:r>
      <w:proofErr w:type="spellStart"/>
      <w:r w:rsidRPr="00010E92">
        <w:rPr>
          <w:sz w:val="20"/>
          <w:szCs w:val="20"/>
        </w:rPr>
        <w:t>Ninoofse</w:t>
      </w:r>
      <w:proofErr w:type="spellEnd"/>
      <w:r w:rsidRPr="00010E92">
        <w:rPr>
          <w:sz w:val="20"/>
          <w:szCs w:val="20"/>
        </w:rPr>
        <w:t xml:space="preserve"> organisaties en/of niet-gouvernementele organisaties </w:t>
      </w:r>
      <w:r w:rsidR="00285AC7" w:rsidRPr="00010E92">
        <w:rPr>
          <w:sz w:val="20"/>
          <w:szCs w:val="20"/>
        </w:rPr>
        <w:t xml:space="preserve">met dewelke </w:t>
      </w:r>
      <w:proofErr w:type="spellStart"/>
      <w:r w:rsidR="00285AC7" w:rsidRPr="00010E92">
        <w:rPr>
          <w:sz w:val="20"/>
          <w:szCs w:val="20"/>
        </w:rPr>
        <w:t>Ninovieters</w:t>
      </w:r>
      <w:proofErr w:type="spellEnd"/>
      <w:r w:rsidR="00285AC7" w:rsidRPr="00010E92">
        <w:rPr>
          <w:sz w:val="20"/>
          <w:szCs w:val="20"/>
        </w:rPr>
        <w:t xml:space="preserve"> en </w:t>
      </w:r>
      <w:proofErr w:type="spellStart"/>
      <w:r w:rsidR="00285AC7" w:rsidRPr="00010E92">
        <w:rPr>
          <w:sz w:val="20"/>
          <w:szCs w:val="20"/>
        </w:rPr>
        <w:t>Ninoofse</w:t>
      </w:r>
      <w:proofErr w:type="spellEnd"/>
      <w:r w:rsidR="00285AC7" w:rsidRPr="00010E92">
        <w:rPr>
          <w:sz w:val="20"/>
          <w:szCs w:val="20"/>
        </w:rPr>
        <w:t xml:space="preserve"> organisaties samenwerken o</w:t>
      </w:r>
      <w:r w:rsidRPr="00010E92">
        <w:rPr>
          <w:sz w:val="20"/>
          <w:szCs w:val="20"/>
        </w:rPr>
        <w:t>mwille van de expertise en het financieel hefboomeffect</w:t>
      </w:r>
      <w:r w:rsidR="00082696" w:rsidRPr="00010E92">
        <w:rPr>
          <w:sz w:val="20"/>
          <w:szCs w:val="20"/>
        </w:rPr>
        <w:t>,</w:t>
      </w:r>
      <w:r w:rsidRPr="00010E92">
        <w:rPr>
          <w:sz w:val="20"/>
          <w:szCs w:val="20"/>
        </w:rPr>
        <w:t xml:space="preserve"> </w:t>
      </w:r>
    </w:p>
    <w:p w:rsidR="00843964" w:rsidRPr="00010E92" w:rsidRDefault="005F3160" w:rsidP="00082696">
      <w:pPr>
        <w:pStyle w:val="Lijstalinea"/>
        <w:numPr>
          <w:ilvl w:val="1"/>
          <w:numId w:val="3"/>
        </w:numPr>
        <w:rPr>
          <w:sz w:val="20"/>
          <w:szCs w:val="20"/>
        </w:rPr>
      </w:pPr>
      <w:r w:rsidRPr="00010E92">
        <w:rPr>
          <w:sz w:val="20"/>
          <w:szCs w:val="20"/>
        </w:rPr>
        <w:t>Acties voor structurele veranderingen</w:t>
      </w:r>
      <w:r w:rsidR="00843964" w:rsidRPr="00010E92">
        <w:rPr>
          <w:sz w:val="20"/>
          <w:szCs w:val="20"/>
        </w:rPr>
        <w:t>;</w:t>
      </w:r>
      <w:r w:rsidRPr="00010E92">
        <w:rPr>
          <w:sz w:val="20"/>
          <w:szCs w:val="20"/>
        </w:rPr>
        <w:t xml:space="preserve"> </w:t>
      </w:r>
    </w:p>
    <w:p w:rsidR="007B1539" w:rsidRPr="00010E92" w:rsidRDefault="007B1539" w:rsidP="00082696">
      <w:pPr>
        <w:pStyle w:val="Lijstalinea"/>
        <w:numPr>
          <w:ilvl w:val="0"/>
          <w:numId w:val="3"/>
        </w:numPr>
        <w:rPr>
          <w:sz w:val="20"/>
          <w:szCs w:val="20"/>
        </w:rPr>
      </w:pPr>
      <w:r w:rsidRPr="00010E92">
        <w:rPr>
          <w:sz w:val="20"/>
          <w:szCs w:val="20"/>
        </w:rPr>
        <w:t xml:space="preserve">Ontwikkelen van eigen initiatieven inzake ontwikkelingssamenwerking. </w:t>
      </w:r>
    </w:p>
    <w:p w:rsidR="008B6CEE" w:rsidRPr="00010E92" w:rsidRDefault="008B6CEE" w:rsidP="00082696">
      <w:pPr>
        <w:rPr>
          <w:b/>
          <w:sz w:val="20"/>
          <w:szCs w:val="20"/>
        </w:rPr>
      </w:pPr>
    </w:p>
    <w:p w:rsidR="00082696" w:rsidRPr="00010E92" w:rsidRDefault="00082696" w:rsidP="00082696">
      <w:pPr>
        <w:rPr>
          <w:b/>
          <w:sz w:val="20"/>
          <w:szCs w:val="20"/>
        </w:rPr>
      </w:pPr>
    </w:p>
    <w:p w:rsidR="008B6CEE" w:rsidRPr="00010E92" w:rsidRDefault="008B6CEE" w:rsidP="00082696">
      <w:pPr>
        <w:rPr>
          <w:b/>
          <w:sz w:val="20"/>
          <w:szCs w:val="20"/>
        </w:rPr>
      </w:pPr>
    </w:p>
    <w:p w:rsidR="008B6CEE" w:rsidRPr="00010E92" w:rsidRDefault="008B6CEE" w:rsidP="00082696">
      <w:pPr>
        <w:rPr>
          <w:b/>
          <w:sz w:val="20"/>
          <w:szCs w:val="20"/>
        </w:rPr>
      </w:pPr>
    </w:p>
    <w:p w:rsidR="00010E92" w:rsidRDefault="00010E92" w:rsidP="00082696">
      <w:pPr>
        <w:rPr>
          <w:b/>
          <w:sz w:val="20"/>
          <w:szCs w:val="20"/>
        </w:rPr>
      </w:pPr>
    </w:p>
    <w:p w:rsidR="00010E92" w:rsidRDefault="00010E92" w:rsidP="00082696">
      <w:pPr>
        <w:rPr>
          <w:b/>
          <w:sz w:val="20"/>
          <w:szCs w:val="20"/>
        </w:rPr>
      </w:pPr>
    </w:p>
    <w:p w:rsidR="00087FAB" w:rsidRPr="00010E92" w:rsidRDefault="00087FAB" w:rsidP="00082696">
      <w:pPr>
        <w:rPr>
          <w:b/>
          <w:sz w:val="20"/>
          <w:szCs w:val="20"/>
        </w:rPr>
      </w:pPr>
      <w:r w:rsidRPr="00010E92">
        <w:rPr>
          <w:b/>
          <w:sz w:val="20"/>
          <w:szCs w:val="20"/>
        </w:rPr>
        <w:t>Artikel 4</w:t>
      </w:r>
    </w:p>
    <w:p w:rsidR="00010E92" w:rsidRDefault="00082696" w:rsidP="00814938">
      <w:pPr>
        <w:rPr>
          <w:rFonts w:cs="TTE1704A60t00"/>
          <w:color w:val="000000"/>
          <w:sz w:val="20"/>
          <w:szCs w:val="20"/>
        </w:rPr>
      </w:pPr>
      <w:r w:rsidRPr="00010E92">
        <w:rPr>
          <w:rFonts w:cs="TTE1704A60t00"/>
          <w:color w:val="000000"/>
          <w:sz w:val="20"/>
          <w:szCs w:val="20"/>
        </w:rPr>
        <w:t xml:space="preserve">De GROS is samengesteld uit een algemene vergadering en een dagelijks bestuur. </w:t>
      </w:r>
      <w:r w:rsidR="00814938" w:rsidRPr="00010E92">
        <w:rPr>
          <w:rFonts w:cs="TTE1704A60t00"/>
          <w:color w:val="000000"/>
          <w:sz w:val="20"/>
          <w:szCs w:val="20"/>
        </w:rPr>
        <w:t xml:space="preserve">De </w:t>
      </w:r>
      <w:r w:rsidR="00010E92">
        <w:rPr>
          <w:rFonts w:cs="TTE1704A60t00"/>
          <w:color w:val="000000"/>
          <w:sz w:val="20"/>
          <w:szCs w:val="20"/>
        </w:rPr>
        <w:t>a</w:t>
      </w:r>
      <w:r w:rsidR="00814938" w:rsidRPr="00010E92">
        <w:rPr>
          <w:rFonts w:cs="TTE1704A60t00"/>
          <w:color w:val="000000"/>
          <w:sz w:val="20"/>
          <w:szCs w:val="20"/>
        </w:rPr>
        <w:t xml:space="preserve">lgemene vergadering verkiest </w:t>
      </w:r>
      <w:r w:rsidR="00010E92">
        <w:rPr>
          <w:rFonts w:cs="TTE1704A60t00"/>
          <w:color w:val="000000"/>
          <w:sz w:val="20"/>
          <w:szCs w:val="20"/>
        </w:rPr>
        <w:t xml:space="preserve">het </w:t>
      </w:r>
      <w:r w:rsidR="00814938" w:rsidRPr="00010E92">
        <w:rPr>
          <w:rFonts w:cs="TTE1704A60t00"/>
          <w:color w:val="000000"/>
          <w:sz w:val="20"/>
          <w:szCs w:val="20"/>
        </w:rPr>
        <w:t>dagelijks bestuur</w:t>
      </w:r>
      <w:r w:rsidR="00010E92">
        <w:rPr>
          <w:rFonts w:cs="TTE1704A60t00"/>
          <w:color w:val="000000"/>
          <w:sz w:val="20"/>
          <w:szCs w:val="20"/>
        </w:rPr>
        <w:t xml:space="preserve">. </w:t>
      </w:r>
    </w:p>
    <w:p w:rsidR="007B06DA" w:rsidRPr="00010E92" w:rsidRDefault="007B06DA" w:rsidP="007B06DA">
      <w:pPr>
        <w:rPr>
          <w:sz w:val="20"/>
          <w:szCs w:val="20"/>
        </w:rPr>
      </w:pPr>
      <w:r w:rsidRPr="00010E92">
        <w:rPr>
          <w:sz w:val="20"/>
          <w:szCs w:val="20"/>
        </w:rPr>
        <w:t>D</w:t>
      </w:r>
      <w:r>
        <w:rPr>
          <w:sz w:val="20"/>
          <w:szCs w:val="20"/>
        </w:rPr>
        <w:t>e</w:t>
      </w:r>
      <w:r w:rsidRPr="00010E92">
        <w:rPr>
          <w:sz w:val="20"/>
          <w:szCs w:val="20"/>
        </w:rPr>
        <w:t xml:space="preserve"> </w:t>
      </w:r>
      <w:r>
        <w:rPr>
          <w:sz w:val="20"/>
          <w:szCs w:val="20"/>
        </w:rPr>
        <w:t xml:space="preserve">algemene vergadering van de </w:t>
      </w:r>
      <w:r w:rsidRPr="00010E92">
        <w:rPr>
          <w:sz w:val="20"/>
          <w:szCs w:val="20"/>
        </w:rPr>
        <w:t xml:space="preserve">GROS </w:t>
      </w:r>
      <w:r>
        <w:rPr>
          <w:sz w:val="20"/>
          <w:szCs w:val="20"/>
        </w:rPr>
        <w:t xml:space="preserve">komt </w:t>
      </w:r>
      <w:r w:rsidRPr="00010E92">
        <w:rPr>
          <w:sz w:val="20"/>
          <w:szCs w:val="20"/>
        </w:rPr>
        <w:t>minstens twee keer per jaar</w:t>
      </w:r>
      <w:r>
        <w:rPr>
          <w:sz w:val="20"/>
          <w:szCs w:val="20"/>
        </w:rPr>
        <w:t xml:space="preserve"> samen</w:t>
      </w:r>
      <w:r w:rsidRPr="00010E92">
        <w:rPr>
          <w:sz w:val="20"/>
          <w:szCs w:val="20"/>
        </w:rPr>
        <w:t>.</w:t>
      </w:r>
    </w:p>
    <w:p w:rsidR="00010E92" w:rsidRDefault="00082696" w:rsidP="00010E92">
      <w:pPr>
        <w:autoSpaceDE w:val="0"/>
        <w:autoSpaceDN w:val="0"/>
        <w:adjustRightInd w:val="0"/>
        <w:rPr>
          <w:rFonts w:cs="TTE1704A60t00"/>
          <w:color w:val="000000"/>
          <w:sz w:val="20"/>
          <w:szCs w:val="20"/>
        </w:rPr>
      </w:pPr>
      <w:r w:rsidRPr="00010E92">
        <w:rPr>
          <w:rFonts w:cs="TTE1704A60t00"/>
          <w:color w:val="000000"/>
          <w:sz w:val="20"/>
          <w:szCs w:val="20"/>
        </w:rPr>
        <w:t xml:space="preserve">De GROS wordt aangesteld voor een termijn van maximum zes jaar en </w:t>
      </w:r>
      <w:r w:rsidR="00010E92">
        <w:rPr>
          <w:rFonts w:cs="TTE1704A60t00"/>
          <w:color w:val="000000"/>
          <w:sz w:val="20"/>
          <w:szCs w:val="20"/>
        </w:rPr>
        <w:t>wordt b</w:t>
      </w:r>
      <w:r w:rsidRPr="00010E92">
        <w:rPr>
          <w:rFonts w:cs="TTE1704A60t00"/>
          <w:color w:val="000000"/>
          <w:sz w:val="20"/>
          <w:szCs w:val="20"/>
        </w:rPr>
        <w:t>i</w:t>
      </w:r>
      <w:r w:rsidR="00010E92">
        <w:rPr>
          <w:rFonts w:cs="TTE1704A60t00"/>
          <w:color w:val="000000"/>
          <w:sz w:val="20"/>
          <w:szCs w:val="20"/>
        </w:rPr>
        <w:t xml:space="preserve">nnen de zes maanden na </w:t>
      </w:r>
      <w:r w:rsidRPr="00010E92">
        <w:rPr>
          <w:rFonts w:cs="TTE1704A60t00"/>
          <w:color w:val="000000"/>
          <w:sz w:val="20"/>
          <w:szCs w:val="20"/>
        </w:rPr>
        <w:t>aanvang van elke nieuwe legislatuur opnieuw samengesteld</w:t>
      </w:r>
      <w:r w:rsidR="00010E92">
        <w:rPr>
          <w:rFonts w:cs="TTE1704A60t00"/>
          <w:color w:val="000000"/>
          <w:sz w:val="20"/>
          <w:szCs w:val="20"/>
        </w:rPr>
        <w:t xml:space="preserve">. </w:t>
      </w:r>
    </w:p>
    <w:p w:rsidR="00082696" w:rsidRPr="00010E92" w:rsidRDefault="00082696" w:rsidP="00010E92">
      <w:pPr>
        <w:autoSpaceDE w:val="0"/>
        <w:autoSpaceDN w:val="0"/>
        <w:adjustRightInd w:val="0"/>
        <w:rPr>
          <w:b/>
          <w:sz w:val="20"/>
          <w:szCs w:val="20"/>
        </w:rPr>
      </w:pPr>
      <w:r w:rsidRPr="00010E92">
        <w:rPr>
          <w:b/>
          <w:sz w:val="20"/>
          <w:szCs w:val="20"/>
        </w:rPr>
        <w:t>Artikel 5</w:t>
      </w:r>
    </w:p>
    <w:p w:rsidR="009039A3" w:rsidRPr="00010E92" w:rsidRDefault="00481746" w:rsidP="00082696">
      <w:pPr>
        <w:rPr>
          <w:sz w:val="20"/>
          <w:szCs w:val="20"/>
        </w:rPr>
      </w:pPr>
      <w:r w:rsidRPr="00010E92">
        <w:rPr>
          <w:sz w:val="20"/>
          <w:szCs w:val="20"/>
        </w:rPr>
        <w:t xml:space="preserve">De </w:t>
      </w:r>
      <w:r w:rsidR="00010E92">
        <w:rPr>
          <w:sz w:val="20"/>
          <w:szCs w:val="20"/>
        </w:rPr>
        <w:t xml:space="preserve">algemene vergadering van de </w:t>
      </w:r>
      <w:r w:rsidRPr="00010E92">
        <w:rPr>
          <w:sz w:val="20"/>
          <w:szCs w:val="20"/>
        </w:rPr>
        <w:t>GROS</w:t>
      </w:r>
      <w:r w:rsidR="009039A3" w:rsidRPr="00010E92">
        <w:rPr>
          <w:sz w:val="20"/>
          <w:szCs w:val="20"/>
        </w:rPr>
        <w:t xml:space="preserve"> is als volgt samengesteld: </w:t>
      </w:r>
    </w:p>
    <w:p w:rsidR="00285AC7" w:rsidRPr="00010E92" w:rsidRDefault="00285AC7" w:rsidP="00082696">
      <w:pPr>
        <w:pStyle w:val="Lijstalinea"/>
        <w:numPr>
          <w:ilvl w:val="0"/>
          <w:numId w:val="3"/>
        </w:numPr>
        <w:rPr>
          <w:sz w:val="20"/>
          <w:szCs w:val="20"/>
        </w:rPr>
      </w:pPr>
      <w:r w:rsidRPr="00010E92">
        <w:rPr>
          <w:sz w:val="20"/>
          <w:szCs w:val="20"/>
        </w:rPr>
        <w:t>Als stemgerechtigde leden:</w:t>
      </w:r>
    </w:p>
    <w:p w:rsidR="007B1539" w:rsidRPr="00010E92" w:rsidRDefault="00285AC7" w:rsidP="00082696">
      <w:pPr>
        <w:pStyle w:val="Lijstalinea"/>
        <w:numPr>
          <w:ilvl w:val="1"/>
          <w:numId w:val="3"/>
        </w:numPr>
        <w:rPr>
          <w:sz w:val="20"/>
          <w:szCs w:val="20"/>
        </w:rPr>
      </w:pPr>
      <w:r w:rsidRPr="00010E92">
        <w:rPr>
          <w:sz w:val="20"/>
          <w:szCs w:val="20"/>
        </w:rPr>
        <w:t>Maximaal twee afgevaardigden van iedere organisatie werkzaam op het vlak van ontwikkelingssamenwerking in de stad</w:t>
      </w:r>
      <w:r w:rsidR="00B07828">
        <w:rPr>
          <w:sz w:val="20"/>
          <w:szCs w:val="20"/>
        </w:rPr>
        <w:t>. Deze twee afgevaardigden hebben samen één stem voor hun organisatie,</w:t>
      </w:r>
      <w:bookmarkStart w:id="0" w:name="_GoBack"/>
      <w:bookmarkEnd w:id="0"/>
      <w:r w:rsidR="00082696" w:rsidRPr="00010E92">
        <w:rPr>
          <w:sz w:val="20"/>
          <w:szCs w:val="20"/>
        </w:rPr>
        <w:t xml:space="preserve"> </w:t>
      </w:r>
    </w:p>
    <w:p w:rsidR="00082696" w:rsidRPr="00010E92" w:rsidRDefault="00082696" w:rsidP="00082696">
      <w:pPr>
        <w:pStyle w:val="Lijstalinea"/>
        <w:numPr>
          <w:ilvl w:val="1"/>
          <w:numId w:val="3"/>
        </w:numPr>
        <w:rPr>
          <w:sz w:val="20"/>
          <w:szCs w:val="20"/>
        </w:rPr>
      </w:pPr>
      <w:r w:rsidRPr="00010E92">
        <w:rPr>
          <w:sz w:val="20"/>
          <w:szCs w:val="20"/>
        </w:rPr>
        <w:t xml:space="preserve">Eén vertegenwoordiger van een </w:t>
      </w:r>
      <w:proofErr w:type="spellStart"/>
      <w:r w:rsidRPr="00010E92">
        <w:rPr>
          <w:sz w:val="20"/>
          <w:szCs w:val="20"/>
        </w:rPr>
        <w:t>Ninoofse</w:t>
      </w:r>
      <w:proofErr w:type="spellEnd"/>
      <w:r w:rsidRPr="00010E92">
        <w:rPr>
          <w:sz w:val="20"/>
          <w:szCs w:val="20"/>
        </w:rPr>
        <w:t xml:space="preserve"> </w:t>
      </w:r>
      <w:r w:rsidR="00B07828">
        <w:rPr>
          <w:sz w:val="20"/>
          <w:szCs w:val="20"/>
        </w:rPr>
        <w:t>organisatie (vereniging, school, vzw,…)</w:t>
      </w:r>
      <w:r w:rsidRPr="00010E92">
        <w:rPr>
          <w:sz w:val="20"/>
          <w:szCs w:val="20"/>
        </w:rPr>
        <w:t xml:space="preserve">, wiens kandidatuur door de Algemene Vergadering aanvaard wordt,  </w:t>
      </w:r>
    </w:p>
    <w:p w:rsidR="007B1539" w:rsidRPr="00010E92" w:rsidRDefault="00285AC7" w:rsidP="00082696">
      <w:pPr>
        <w:pStyle w:val="Lijstalinea"/>
        <w:numPr>
          <w:ilvl w:val="1"/>
          <w:numId w:val="3"/>
        </w:numPr>
        <w:rPr>
          <w:sz w:val="20"/>
          <w:szCs w:val="20"/>
        </w:rPr>
      </w:pPr>
      <w:r w:rsidRPr="00010E92">
        <w:rPr>
          <w:sz w:val="20"/>
          <w:szCs w:val="20"/>
        </w:rPr>
        <w:t>Elke geïnteresseerde inwoner van de stad</w:t>
      </w:r>
      <w:r w:rsidR="00082696" w:rsidRPr="00010E92">
        <w:rPr>
          <w:sz w:val="20"/>
          <w:szCs w:val="20"/>
        </w:rPr>
        <w:t xml:space="preserve">, </w:t>
      </w:r>
      <w:r w:rsidRPr="00010E92">
        <w:rPr>
          <w:sz w:val="20"/>
          <w:szCs w:val="20"/>
        </w:rPr>
        <w:t xml:space="preserve">wiens kandidatuur </w:t>
      </w:r>
      <w:r w:rsidR="00082696" w:rsidRPr="00010E92">
        <w:rPr>
          <w:sz w:val="20"/>
          <w:szCs w:val="20"/>
        </w:rPr>
        <w:t xml:space="preserve">door de Algemene Vergadering </w:t>
      </w:r>
      <w:r w:rsidRPr="00010E92">
        <w:rPr>
          <w:sz w:val="20"/>
          <w:szCs w:val="20"/>
        </w:rPr>
        <w:t xml:space="preserve">aanvaard </w:t>
      </w:r>
      <w:r w:rsidR="00082696" w:rsidRPr="00010E92">
        <w:rPr>
          <w:sz w:val="20"/>
          <w:szCs w:val="20"/>
        </w:rPr>
        <w:t xml:space="preserve">wordt; </w:t>
      </w:r>
      <w:r w:rsidR="007B1539" w:rsidRPr="00010E92">
        <w:rPr>
          <w:sz w:val="20"/>
          <w:szCs w:val="20"/>
        </w:rPr>
        <w:t xml:space="preserve"> </w:t>
      </w:r>
    </w:p>
    <w:p w:rsidR="00B13966" w:rsidRPr="00010E92" w:rsidRDefault="00B13966" w:rsidP="00082696">
      <w:pPr>
        <w:pStyle w:val="Lijstalinea"/>
        <w:numPr>
          <w:ilvl w:val="0"/>
          <w:numId w:val="3"/>
        </w:numPr>
        <w:rPr>
          <w:sz w:val="20"/>
          <w:szCs w:val="20"/>
        </w:rPr>
      </w:pPr>
      <w:r w:rsidRPr="00010E92">
        <w:rPr>
          <w:sz w:val="20"/>
          <w:szCs w:val="20"/>
        </w:rPr>
        <w:t>Als waarnemende leden:</w:t>
      </w:r>
    </w:p>
    <w:p w:rsidR="00B13966" w:rsidRPr="00010E92" w:rsidRDefault="008B6CEE" w:rsidP="00082696">
      <w:pPr>
        <w:pStyle w:val="Lijstalinea"/>
        <w:numPr>
          <w:ilvl w:val="1"/>
          <w:numId w:val="3"/>
        </w:numPr>
        <w:rPr>
          <w:sz w:val="20"/>
          <w:szCs w:val="20"/>
        </w:rPr>
      </w:pPr>
      <w:r w:rsidRPr="00010E92">
        <w:rPr>
          <w:sz w:val="20"/>
          <w:szCs w:val="20"/>
        </w:rPr>
        <w:t>De schepen</w:t>
      </w:r>
      <w:r w:rsidR="001B497C" w:rsidRPr="00010E92">
        <w:rPr>
          <w:sz w:val="20"/>
          <w:szCs w:val="20"/>
        </w:rPr>
        <w:t xml:space="preserve"> voor ontwikkelingssamenwerking</w:t>
      </w:r>
      <w:r w:rsidR="00082696" w:rsidRPr="00010E92">
        <w:rPr>
          <w:sz w:val="20"/>
          <w:szCs w:val="20"/>
        </w:rPr>
        <w:t xml:space="preserve">, </w:t>
      </w:r>
    </w:p>
    <w:p w:rsidR="00B13966" w:rsidRPr="00010E92" w:rsidRDefault="008B6CEE" w:rsidP="00082696">
      <w:pPr>
        <w:pStyle w:val="Lijstalinea"/>
        <w:numPr>
          <w:ilvl w:val="1"/>
          <w:numId w:val="3"/>
        </w:numPr>
        <w:rPr>
          <w:sz w:val="20"/>
          <w:szCs w:val="20"/>
        </w:rPr>
      </w:pPr>
      <w:r w:rsidRPr="00010E92">
        <w:rPr>
          <w:sz w:val="20"/>
          <w:szCs w:val="20"/>
        </w:rPr>
        <w:t>De Noord-Zuidambtenaar van de stad Ninove</w:t>
      </w:r>
      <w:r w:rsidR="00082696" w:rsidRPr="00010E92">
        <w:rPr>
          <w:sz w:val="20"/>
          <w:szCs w:val="20"/>
        </w:rPr>
        <w:t xml:space="preserve">, </w:t>
      </w:r>
      <w:r w:rsidR="00B13966" w:rsidRPr="00010E92">
        <w:rPr>
          <w:sz w:val="20"/>
          <w:szCs w:val="20"/>
        </w:rPr>
        <w:t xml:space="preserve"> </w:t>
      </w:r>
    </w:p>
    <w:p w:rsidR="00B13966" w:rsidRPr="00010E92" w:rsidRDefault="00B13966" w:rsidP="00082696">
      <w:pPr>
        <w:pStyle w:val="Lijstalinea"/>
        <w:numPr>
          <w:ilvl w:val="1"/>
          <w:numId w:val="3"/>
        </w:numPr>
        <w:rPr>
          <w:sz w:val="20"/>
          <w:szCs w:val="20"/>
        </w:rPr>
      </w:pPr>
      <w:r w:rsidRPr="00010E92">
        <w:rPr>
          <w:sz w:val="20"/>
          <w:szCs w:val="20"/>
        </w:rPr>
        <w:t xml:space="preserve">Andere ambtenaren of deskundigen die omwille van hun expertise op een vergadering kunnen uitgenodigd worden. </w:t>
      </w:r>
    </w:p>
    <w:p w:rsidR="00087FAB" w:rsidRPr="00010E92" w:rsidRDefault="00087FAB" w:rsidP="00082696">
      <w:pPr>
        <w:rPr>
          <w:b/>
          <w:sz w:val="20"/>
          <w:szCs w:val="20"/>
        </w:rPr>
      </w:pPr>
      <w:r w:rsidRPr="00010E92">
        <w:rPr>
          <w:b/>
          <w:sz w:val="20"/>
          <w:szCs w:val="20"/>
        </w:rPr>
        <w:t xml:space="preserve">Artikel </w:t>
      </w:r>
      <w:r w:rsidR="00082696" w:rsidRPr="00010E92">
        <w:rPr>
          <w:b/>
          <w:sz w:val="20"/>
          <w:szCs w:val="20"/>
        </w:rPr>
        <w:t>6</w:t>
      </w:r>
    </w:p>
    <w:p w:rsidR="003F708A" w:rsidRPr="00010E92" w:rsidRDefault="00082696" w:rsidP="00082696">
      <w:pPr>
        <w:rPr>
          <w:sz w:val="20"/>
          <w:szCs w:val="20"/>
        </w:rPr>
      </w:pPr>
      <w:r w:rsidRPr="00010E92">
        <w:rPr>
          <w:sz w:val="20"/>
          <w:szCs w:val="20"/>
        </w:rPr>
        <w:t xml:space="preserve">Organisaties, verenigingen of inwoners die lid van de GROS willen worden, maken hun kandidatuur </w:t>
      </w:r>
      <w:r w:rsidR="006E7B2D" w:rsidRPr="00010E92">
        <w:rPr>
          <w:sz w:val="20"/>
          <w:szCs w:val="20"/>
        </w:rPr>
        <w:t>schriftelijk</w:t>
      </w:r>
      <w:r w:rsidRPr="00010E92">
        <w:rPr>
          <w:sz w:val="20"/>
          <w:szCs w:val="20"/>
        </w:rPr>
        <w:t xml:space="preserve"> </w:t>
      </w:r>
      <w:r w:rsidR="00010E92">
        <w:rPr>
          <w:sz w:val="20"/>
          <w:szCs w:val="20"/>
        </w:rPr>
        <w:t xml:space="preserve">bekend </w:t>
      </w:r>
      <w:r w:rsidRPr="00010E92">
        <w:rPr>
          <w:sz w:val="20"/>
          <w:szCs w:val="20"/>
        </w:rPr>
        <w:t xml:space="preserve">bij het stadsbestuur (dienst ontwikkelingssamenwerking). </w:t>
      </w:r>
      <w:r w:rsidR="00814938" w:rsidRPr="00010E92">
        <w:rPr>
          <w:sz w:val="20"/>
          <w:szCs w:val="20"/>
        </w:rPr>
        <w:t xml:space="preserve">Alle kandidaturen </w:t>
      </w:r>
      <w:r w:rsidR="003F708A" w:rsidRPr="00010E92">
        <w:rPr>
          <w:sz w:val="20"/>
          <w:szCs w:val="20"/>
        </w:rPr>
        <w:t>word</w:t>
      </w:r>
      <w:r w:rsidR="00814938" w:rsidRPr="00010E92">
        <w:rPr>
          <w:sz w:val="20"/>
          <w:szCs w:val="20"/>
        </w:rPr>
        <w:t xml:space="preserve">en </w:t>
      </w:r>
      <w:r w:rsidR="003F708A" w:rsidRPr="00010E92">
        <w:rPr>
          <w:sz w:val="20"/>
          <w:szCs w:val="20"/>
        </w:rPr>
        <w:t xml:space="preserve">aan de </w:t>
      </w:r>
      <w:r w:rsidR="00B13966" w:rsidRPr="00010E92">
        <w:rPr>
          <w:sz w:val="20"/>
          <w:szCs w:val="20"/>
        </w:rPr>
        <w:t xml:space="preserve">eerste </w:t>
      </w:r>
      <w:r w:rsidR="00010E92">
        <w:rPr>
          <w:sz w:val="20"/>
          <w:szCs w:val="20"/>
        </w:rPr>
        <w:t>a</w:t>
      </w:r>
      <w:r w:rsidR="00814938" w:rsidRPr="00010E92">
        <w:rPr>
          <w:sz w:val="20"/>
          <w:szCs w:val="20"/>
        </w:rPr>
        <w:t xml:space="preserve">lgemene </w:t>
      </w:r>
      <w:r w:rsidR="00010E92">
        <w:rPr>
          <w:sz w:val="20"/>
          <w:szCs w:val="20"/>
        </w:rPr>
        <w:t>v</w:t>
      </w:r>
      <w:r w:rsidR="00B13966" w:rsidRPr="00010E92">
        <w:rPr>
          <w:sz w:val="20"/>
          <w:szCs w:val="20"/>
        </w:rPr>
        <w:t xml:space="preserve">ergadering volgend op </w:t>
      </w:r>
      <w:r w:rsidR="00814938" w:rsidRPr="00010E92">
        <w:rPr>
          <w:sz w:val="20"/>
          <w:szCs w:val="20"/>
        </w:rPr>
        <w:t xml:space="preserve">de </w:t>
      </w:r>
      <w:r w:rsidR="00B13966" w:rsidRPr="00010E92">
        <w:rPr>
          <w:sz w:val="20"/>
          <w:szCs w:val="20"/>
        </w:rPr>
        <w:t xml:space="preserve">kandidatuurstelling </w:t>
      </w:r>
      <w:r w:rsidR="003F708A" w:rsidRPr="00010E92">
        <w:rPr>
          <w:sz w:val="20"/>
          <w:szCs w:val="20"/>
        </w:rPr>
        <w:t xml:space="preserve">voorgelegd ter </w:t>
      </w:r>
      <w:r w:rsidR="002C1AD4">
        <w:rPr>
          <w:sz w:val="20"/>
          <w:szCs w:val="20"/>
        </w:rPr>
        <w:t>kennisname</w:t>
      </w:r>
      <w:r w:rsidR="003F708A" w:rsidRPr="00010E92">
        <w:rPr>
          <w:sz w:val="20"/>
          <w:szCs w:val="20"/>
        </w:rPr>
        <w:t xml:space="preserve">. </w:t>
      </w:r>
      <w:r w:rsidR="00B13966" w:rsidRPr="00010E92">
        <w:rPr>
          <w:sz w:val="20"/>
          <w:szCs w:val="20"/>
        </w:rPr>
        <w:t xml:space="preserve">De kandidaat moet op deze vergadering aanwezig zijn. </w:t>
      </w:r>
    </w:p>
    <w:p w:rsidR="00814938" w:rsidRPr="00010E92" w:rsidRDefault="00814938" w:rsidP="00814938">
      <w:pPr>
        <w:rPr>
          <w:sz w:val="20"/>
          <w:szCs w:val="20"/>
        </w:rPr>
      </w:pPr>
      <w:r w:rsidRPr="00010E92">
        <w:rPr>
          <w:sz w:val="20"/>
          <w:szCs w:val="20"/>
        </w:rPr>
        <w:t xml:space="preserve">Het lidmaatschap vervalt na drie opeenvolgende afwezigheden zonder verontschuldiging. </w:t>
      </w:r>
    </w:p>
    <w:p w:rsidR="00FA3EE6" w:rsidRPr="00010E92" w:rsidRDefault="00FA3EE6" w:rsidP="00082696">
      <w:pPr>
        <w:rPr>
          <w:sz w:val="20"/>
          <w:szCs w:val="20"/>
        </w:rPr>
      </w:pPr>
      <w:r w:rsidRPr="00010E92">
        <w:rPr>
          <w:sz w:val="20"/>
          <w:szCs w:val="20"/>
        </w:rPr>
        <w:t xml:space="preserve">Alle leden van de GROS staan </w:t>
      </w:r>
      <w:r w:rsidR="00B13966" w:rsidRPr="00010E92">
        <w:rPr>
          <w:sz w:val="20"/>
          <w:szCs w:val="20"/>
        </w:rPr>
        <w:t xml:space="preserve">vermeld </w:t>
      </w:r>
      <w:r w:rsidRPr="00010E92">
        <w:rPr>
          <w:sz w:val="20"/>
          <w:szCs w:val="20"/>
        </w:rPr>
        <w:t>op een ledenlijst</w:t>
      </w:r>
      <w:r w:rsidR="00B13966" w:rsidRPr="00010E92">
        <w:rPr>
          <w:sz w:val="20"/>
          <w:szCs w:val="20"/>
        </w:rPr>
        <w:t xml:space="preserve">. </w:t>
      </w:r>
      <w:r w:rsidRPr="00010E92">
        <w:rPr>
          <w:sz w:val="20"/>
          <w:szCs w:val="20"/>
        </w:rPr>
        <w:t xml:space="preserve">De ledenlijst kan op elke vergadering ingekeken worden. </w:t>
      </w:r>
    </w:p>
    <w:p w:rsidR="00087FAB" w:rsidRPr="00010E92" w:rsidRDefault="00087FAB" w:rsidP="00082696">
      <w:pPr>
        <w:rPr>
          <w:b/>
          <w:sz w:val="20"/>
          <w:szCs w:val="20"/>
        </w:rPr>
      </w:pPr>
      <w:r w:rsidRPr="00010E92">
        <w:rPr>
          <w:b/>
          <w:sz w:val="20"/>
          <w:szCs w:val="20"/>
        </w:rPr>
        <w:t xml:space="preserve">Artikel </w:t>
      </w:r>
      <w:r w:rsidR="00814938" w:rsidRPr="00010E92">
        <w:rPr>
          <w:b/>
          <w:sz w:val="20"/>
          <w:szCs w:val="20"/>
        </w:rPr>
        <w:t>7</w:t>
      </w:r>
    </w:p>
    <w:p w:rsidR="00FA3EE6" w:rsidRPr="00010E92" w:rsidRDefault="00FA3EE6" w:rsidP="00082696">
      <w:pPr>
        <w:rPr>
          <w:sz w:val="20"/>
          <w:szCs w:val="20"/>
        </w:rPr>
      </w:pPr>
      <w:r w:rsidRPr="00010E92">
        <w:rPr>
          <w:sz w:val="20"/>
          <w:szCs w:val="20"/>
        </w:rPr>
        <w:t>Ieder</w:t>
      </w:r>
      <w:r w:rsidR="00B13966" w:rsidRPr="00010E92">
        <w:rPr>
          <w:sz w:val="20"/>
          <w:szCs w:val="20"/>
        </w:rPr>
        <w:t xml:space="preserve">e organisatie </w:t>
      </w:r>
      <w:r w:rsidR="00814938" w:rsidRPr="00010E92">
        <w:rPr>
          <w:sz w:val="20"/>
          <w:szCs w:val="20"/>
        </w:rPr>
        <w:t xml:space="preserve">of vereniging </w:t>
      </w:r>
      <w:r w:rsidR="00B13966" w:rsidRPr="00010E92">
        <w:rPr>
          <w:sz w:val="20"/>
          <w:szCs w:val="20"/>
        </w:rPr>
        <w:t xml:space="preserve">die een vertegenwoordiging naar de GROS afvaardigt en elke geïnteresseerde inwoner die lid van de GROS is, </w:t>
      </w:r>
      <w:r w:rsidRPr="00010E92">
        <w:rPr>
          <w:sz w:val="20"/>
          <w:szCs w:val="20"/>
        </w:rPr>
        <w:t xml:space="preserve">beschikt over één stem. </w:t>
      </w:r>
    </w:p>
    <w:p w:rsidR="003F708A" w:rsidRPr="00010E92" w:rsidRDefault="00814938" w:rsidP="00082696">
      <w:pPr>
        <w:rPr>
          <w:b/>
          <w:sz w:val="20"/>
          <w:szCs w:val="20"/>
        </w:rPr>
      </w:pPr>
      <w:r w:rsidRPr="00010E92">
        <w:rPr>
          <w:b/>
          <w:sz w:val="20"/>
          <w:szCs w:val="20"/>
        </w:rPr>
        <w:t>Artikel 8</w:t>
      </w:r>
    </w:p>
    <w:p w:rsidR="003F708A" w:rsidRPr="00010E92" w:rsidRDefault="003F708A" w:rsidP="00082696">
      <w:pPr>
        <w:rPr>
          <w:sz w:val="20"/>
          <w:szCs w:val="20"/>
        </w:rPr>
      </w:pPr>
      <w:r w:rsidRPr="00010E92">
        <w:rPr>
          <w:sz w:val="20"/>
          <w:szCs w:val="20"/>
        </w:rPr>
        <w:t xml:space="preserve">Beslissingen en adviezen worden in principe genomen bij consensus. Indien geen consensus wordt bereikt, worden de beslissingen van de raad bij meerderheid van de stemmen van de aanwezige stemgerechtigde leden genomen. Bij staking van de stemmen telt de stem van de voorzitter dubbel. </w:t>
      </w:r>
    </w:p>
    <w:p w:rsidR="003F708A" w:rsidRPr="00010E92" w:rsidRDefault="003F708A" w:rsidP="00082696">
      <w:pPr>
        <w:rPr>
          <w:sz w:val="20"/>
          <w:szCs w:val="20"/>
        </w:rPr>
      </w:pPr>
      <w:r w:rsidRPr="00010E92">
        <w:rPr>
          <w:sz w:val="20"/>
          <w:szCs w:val="20"/>
        </w:rPr>
        <w:t xml:space="preserve">Om geldig te kunnen beraadslagen en om geldig advies te kunnen verstrekken moet de helft van de stemgerechtigde leden aanwezig zijn.   </w:t>
      </w:r>
    </w:p>
    <w:p w:rsidR="00010E92" w:rsidRDefault="00010E92" w:rsidP="00010E92">
      <w:pPr>
        <w:rPr>
          <w:b/>
          <w:sz w:val="20"/>
          <w:szCs w:val="20"/>
        </w:rPr>
      </w:pPr>
    </w:p>
    <w:p w:rsidR="00010E92" w:rsidRDefault="00010E92" w:rsidP="00010E92">
      <w:pPr>
        <w:rPr>
          <w:b/>
          <w:sz w:val="20"/>
          <w:szCs w:val="20"/>
        </w:rPr>
      </w:pPr>
    </w:p>
    <w:p w:rsidR="00010E92" w:rsidRDefault="00010E92" w:rsidP="00010E92">
      <w:pPr>
        <w:rPr>
          <w:b/>
          <w:sz w:val="20"/>
          <w:szCs w:val="20"/>
        </w:rPr>
      </w:pPr>
    </w:p>
    <w:p w:rsidR="00010E92" w:rsidRDefault="00010E92" w:rsidP="00010E92">
      <w:pPr>
        <w:rPr>
          <w:b/>
          <w:sz w:val="20"/>
          <w:szCs w:val="20"/>
        </w:rPr>
      </w:pPr>
    </w:p>
    <w:p w:rsidR="00400B76" w:rsidRPr="00010E92" w:rsidRDefault="00400B76" w:rsidP="00400B76">
      <w:pPr>
        <w:rPr>
          <w:b/>
          <w:sz w:val="20"/>
          <w:szCs w:val="20"/>
        </w:rPr>
      </w:pPr>
      <w:r w:rsidRPr="00010E92">
        <w:rPr>
          <w:b/>
          <w:sz w:val="20"/>
          <w:szCs w:val="20"/>
        </w:rPr>
        <w:t xml:space="preserve">Artikel </w:t>
      </w:r>
      <w:r>
        <w:rPr>
          <w:b/>
          <w:sz w:val="20"/>
          <w:szCs w:val="20"/>
        </w:rPr>
        <w:t>9</w:t>
      </w:r>
    </w:p>
    <w:p w:rsidR="00400B76" w:rsidRPr="00010E92" w:rsidRDefault="00400B76" w:rsidP="00400B76">
      <w:pPr>
        <w:autoSpaceDE w:val="0"/>
        <w:autoSpaceDN w:val="0"/>
        <w:adjustRightInd w:val="0"/>
        <w:rPr>
          <w:rFonts w:cs="TTE17058C8t00"/>
          <w:color w:val="000000"/>
          <w:sz w:val="20"/>
          <w:szCs w:val="20"/>
        </w:rPr>
      </w:pPr>
      <w:r w:rsidRPr="00010E92">
        <w:rPr>
          <w:rFonts w:cs="TTE17058C8t00"/>
          <w:color w:val="000000"/>
          <w:sz w:val="20"/>
          <w:szCs w:val="20"/>
        </w:rPr>
        <w:t>De wijze van adviseren tussen de GROS en het stadsbestuur worden geregeld in een afsprakennota.</w:t>
      </w:r>
    </w:p>
    <w:p w:rsidR="007B06DA" w:rsidRPr="007B06DA" w:rsidRDefault="007B06DA" w:rsidP="00010E92">
      <w:pPr>
        <w:rPr>
          <w:rFonts w:cs="TTE1704A60t00"/>
          <w:b/>
          <w:color w:val="000000"/>
          <w:sz w:val="20"/>
          <w:szCs w:val="20"/>
        </w:rPr>
      </w:pPr>
      <w:r w:rsidRPr="007B06DA">
        <w:rPr>
          <w:rFonts w:cs="TTE1704A60t00"/>
          <w:b/>
          <w:color w:val="000000"/>
          <w:sz w:val="20"/>
          <w:szCs w:val="20"/>
        </w:rPr>
        <w:t xml:space="preserve">Artikel </w:t>
      </w:r>
      <w:r w:rsidR="00400B76">
        <w:rPr>
          <w:rFonts w:cs="TTE1704A60t00"/>
          <w:b/>
          <w:color w:val="000000"/>
          <w:sz w:val="20"/>
          <w:szCs w:val="20"/>
        </w:rPr>
        <w:t>10</w:t>
      </w:r>
    </w:p>
    <w:p w:rsidR="00400B76" w:rsidRDefault="00400B76" w:rsidP="00400B76">
      <w:pPr>
        <w:rPr>
          <w:sz w:val="20"/>
          <w:szCs w:val="20"/>
        </w:rPr>
      </w:pPr>
      <w:r w:rsidRPr="00010E92">
        <w:rPr>
          <w:sz w:val="20"/>
          <w:szCs w:val="20"/>
        </w:rPr>
        <w:t xml:space="preserve">De GROS </w:t>
      </w:r>
      <w:r>
        <w:rPr>
          <w:sz w:val="20"/>
          <w:szCs w:val="20"/>
        </w:rPr>
        <w:t xml:space="preserve">stelt </w:t>
      </w:r>
      <w:r w:rsidRPr="00010E92">
        <w:rPr>
          <w:sz w:val="20"/>
          <w:szCs w:val="20"/>
        </w:rPr>
        <w:t>een huishoudelijk reglement op</w:t>
      </w:r>
      <w:r>
        <w:rPr>
          <w:sz w:val="20"/>
          <w:szCs w:val="20"/>
        </w:rPr>
        <w:t xml:space="preserve"> </w:t>
      </w:r>
      <w:r w:rsidRPr="00010E92">
        <w:rPr>
          <w:sz w:val="20"/>
          <w:szCs w:val="20"/>
        </w:rPr>
        <w:t>waarin de werking van de algemene verg</w:t>
      </w:r>
      <w:r>
        <w:rPr>
          <w:sz w:val="20"/>
          <w:szCs w:val="20"/>
        </w:rPr>
        <w:t>a</w:t>
      </w:r>
      <w:r w:rsidRPr="00010E92">
        <w:rPr>
          <w:sz w:val="20"/>
          <w:szCs w:val="20"/>
        </w:rPr>
        <w:t>dering en het</w:t>
      </w:r>
      <w:r>
        <w:rPr>
          <w:sz w:val="20"/>
          <w:szCs w:val="20"/>
        </w:rPr>
        <w:t xml:space="preserve"> </w:t>
      </w:r>
      <w:r w:rsidRPr="00010E92">
        <w:rPr>
          <w:sz w:val="20"/>
          <w:szCs w:val="20"/>
        </w:rPr>
        <w:t>dageli</w:t>
      </w:r>
      <w:r>
        <w:rPr>
          <w:sz w:val="20"/>
          <w:szCs w:val="20"/>
        </w:rPr>
        <w:t>j</w:t>
      </w:r>
      <w:r w:rsidRPr="00010E92">
        <w:rPr>
          <w:sz w:val="20"/>
          <w:szCs w:val="20"/>
        </w:rPr>
        <w:t xml:space="preserve">ks bestuur wordt bepaald. </w:t>
      </w:r>
    </w:p>
    <w:p w:rsidR="00400B76" w:rsidRPr="00010E92" w:rsidRDefault="00400B76" w:rsidP="00400B76">
      <w:pPr>
        <w:rPr>
          <w:b/>
          <w:sz w:val="20"/>
          <w:szCs w:val="20"/>
        </w:rPr>
      </w:pPr>
      <w:r w:rsidRPr="00010E92">
        <w:rPr>
          <w:b/>
          <w:sz w:val="20"/>
          <w:szCs w:val="20"/>
        </w:rPr>
        <w:t xml:space="preserve">Artikel </w:t>
      </w:r>
      <w:r>
        <w:rPr>
          <w:b/>
          <w:sz w:val="20"/>
          <w:szCs w:val="20"/>
        </w:rPr>
        <w:t xml:space="preserve">11 </w:t>
      </w:r>
    </w:p>
    <w:p w:rsidR="00010E92" w:rsidRPr="00010E92" w:rsidRDefault="007B06DA" w:rsidP="007B06DA">
      <w:pPr>
        <w:rPr>
          <w:sz w:val="20"/>
          <w:szCs w:val="20"/>
        </w:rPr>
      </w:pPr>
      <w:r>
        <w:rPr>
          <w:rFonts w:cs="TTE1704A60t00"/>
          <w:color w:val="000000"/>
          <w:sz w:val="20"/>
          <w:szCs w:val="20"/>
        </w:rPr>
        <w:t xml:space="preserve">Het </w:t>
      </w:r>
      <w:r w:rsidR="00010E92" w:rsidRPr="00010E92">
        <w:rPr>
          <w:rFonts w:cs="TTE1704A60t00"/>
          <w:color w:val="000000"/>
          <w:sz w:val="20"/>
          <w:szCs w:val="20"/>
        </w:rPr>
        <w:t xml:space="preserve">dagelijks bestuur </w:t>
      </w:r>
      <w:r>
        <w:rPr>
          <w:rFonts w:cs="TTE1704A60t00"/>
          <w:color w:val="000000"/>
          <w:sz w:val="20"/>
          <w:szCs w:val="20"/>
        </w:rPr>
        <w:t xml:space="preserve">bestaat uit </w:t>
      </w:r>
      <w:r w:rsidR="00010E92" w:rsidRPr="00010E92">
        <w:rPr>
          <w:rFonts w:cs="TTE1704A60t00"/>
          <w:color w:val="000000"/>
          <w:sz w:val="20"/>
          <w:szCs w:val="20"/>
        </w:rPr>
        <w:t xml:space="preserve">minstens vier </w:t>
      </w:r>
      <w:r>
        <w:rPr>
          <w:rFonts w:cs="TTE1704A60t00"/>
          <w:color w:val="000000"/>
          <w:sz w:val="20"/>
          <w:szCs w:val="20"/>
        </w:rPr>
        <w:t xml:space="preserve">leden, verkozen </w:t>
      </w:r>
      <w:r w:rsidR="00400B76">
        <w:rPr>
          <w:rFonts w:cs="TTE1704A60t00"/>
          <w:color w:val="000000"/>
          <w:sz w:val="20"/>
          <w:szCs w:val="20"/>
        </w:rPr>
        <w:t xml:space="preserve">uit en </w:t>
      </w:r>
      <w:r>
        <w:rPr>
          <w:rFonts w:cs="TTE1704A60t00"/>
          <w:color w:val="000000"/>
          <w:sz w:val="20"/>
          <w:szCs w:val="20"/>
        </w:rPr>
        <w:t xml:space="preserve">door de algemene vergadering. </w:t>
      </w:r>
      <w:r w:rsidR="00010E92" w:rsidRPr="00010E92">
        <w:rPr>
          <w:sz w:val="20"/>
          <w:szCs w:val="20"/>
        </w:rPr>
        <w:t xml:space="preserve">Het dagelijks bestuur wordt aangevuld met de schepen van ontwikkelingssamenwerking en de Noord-Zuidambtenaar. Het dagelijks bestuur </w:t>
      </w:r>
      <w:r>
        <w:rPr>
          <w:sz w:val="20"/>
          <w:szCs w:val="20"/>
        </w:rPr>
        <w:t>stelt de uitnodiging en de agenda van</w:t>
      </w:r>
      <w:r w:rsidR="00010E92" w:rsidRPr="00010E92">
        <w:rPr>
          <w:sz w:val="20"/>
          <w:szCs w:val="20"/>
        </w:rPr>
        <w:t xml:space="preserve"> de </w:t>
      </w:r>
      <w:r>
        <w:rPr>
          <w:sz w:val="20"/>
          <w:szCs w:val="20"/>
        </w:rPr>
        <w:t xml:space="preserve">algemene </w:t>
      </w:r>
      <w:r w:rsidR="00010E92" w:rsidRPr="00010E92">
        <w:rPr>
          <w:sz w:val="20"/>
          <w:szCs w:val="20"/>
        </w:rPr>
        <w:t>vergadering</w:t>
      </w:r>
      <w:r>
        <w:rPr>
          <w:sz w:val="20"/>
          <w:szCs w:val="20"/>
        </w:rPr>
        <w:t xml:space="preserve"> </w:t>
      </w:r>
      <w:r w:rsidR="00010E92" w:rsidRPr="00010E92">
        <w:rPr>
          <w:sz w:val="20"/>
          <w:szCs w:val="20"/>
        </w:rPr>
        <w:t>op</w:t>
      </w:r>
      <w:r>
        <w:rPr>
          <w:sz w:val="20"/>
          <w:szCs w:val="20"/>
        </w:rPr>
        <w:t xml:space="preserve"> en </w:t>
      </w:r>
      <w:r w:rsidR="002C1AD4">
        <w:rPr>
          <w:sz w:val="20"/>
          <w:szCs w:val="20"/>
        </w:rPr>
        <w:t xml:space="preserve">de voorzitter </w:t>
      </w:r>
      <w:r>
        <w:rPr>
          <w:sz w:val="20"/>
          <w:szCs w:val="20"/>
        </w:rPr>
        <w:t xml:space="preserve">leidt de algemene vergadering. Het dagelijks bestuur waakt </w:t>
      </w:r>
      <w:r w:rsidR="00010E92" w:rsidRPr="00010E92">
        <w:rPr>
          <w:sz w:val="20"/>
          <w:szCs w:val="20"/>
        </w:rPr>
        <w:t xml:space="preserve">over de uitvoering van de </w:t>
      </w:r>
      <w:r>
        <w:rPr>
          <w:sz w:val="20"/>
          <w:szCs w:val="20"/>
        </w:rPr>
        <w:t xml:space="preserve">door </w:t>
      </w:r>
      <w:r w:rsidR="00010E92" w:rsidRPr="00010E92">
        <w:rPr>
          <w:sz w:val="20"/>
          <w:szCs w:val="20"/>
        </w:rPr>
        <w:t xml:space="preserve">de GROS gemaakte afspraken. </w:t>
      </w:r>
    </w:p>
    <w:p w:rsidR="007B06DA" w:rsidRPr="007B06DA" w:rsidRDefault="007B06DA" w:rsidP="00082696">
      <w:pPr>
        <w:rPr>
          <w:b/>
          <w:sz w:val="20"/>
          <w:szCs w:val="20"/>
        </w:rPr>
      </w:pPr>
      <w:r w:rsidRPr="007B06DA">
        <w:rPr>
          <w:b/>
          <w:sz w:val="20"/>
          <w:szCs w:val="20"/>
        </w:rPr>
        <w:t>Artikel 1</w:t>
      </w:r>
      <w:r w:rsidR="00400B76">
        <w:rPr>
          <w:b/>
          <w:sz w:val="20"/>
          <w:szCs w:val="20"/>
        </w:rPr>
        <w:t>2</w:t>
      </w:r>
    </w:p>
    <w:p w:rsidR="00814938" w:rsidRPr="00010E92" w:rsidRDefault="00814938" w:rsidP="00082696">
      <w:pPr>
        <w:rPr>
          <w:sz w:val="20"/>
          <w:szCs w:val="20"/>
        </w:rPr>
      </w:pPr>
      <w:r w:rsidRPr="00010E92">
        <w:rPr>
          <w:sz w:val="20"/>
          <w:szCs w:val="20"/>
        </w:rPr>
        <w:t>De GROS ver</w:t>
      </w:r>
      <w:r w:rsidR="00400B76">
        <w:rPr>
          <w:sz w:val="20"/>
          <w:szCs w:val="20"/>
        </w:rPr>
        <w:t xml:space="preserve">kiest </w:t>
      </w:r>
      <w:r w:rsidRPr="00010E92">
        <w:rPr>
          <w:sz w:val="20"/>
          <w:szCs w:val="20"/>
        </w:rPr>
        <w:t xml:space="preserve">minimum de volgende mandaten: </w:t>
      </w:r>
      <w:r w:rsidR="000B2099" w:rsidRPr="00010E92">
        <w:rPr>
          <w:sz w:val="20"/>
          <w:szCs w:val="20"/>
        </w:rPr>
        <w:t xml:space="preserve">voorzitter, </w:t>
      </w:r>
      <w:r w:rsidR="00F6534A" w:rsidRPr="00010E92">
        <w:rPr>
          <w:sz w:val="20"/>
          <w:szCs w:val="20"/>
        </w:rPr>
        <w:t>ondervoorzitter en secretaris</w:t>
      </w:r>
      <w:r w:rsidR="000B2099" w:rsidRPr="00010E92">
        <w:rPr>
          <w:sz w:val="20"/>
          <w:szCs w:val="20"/>
        </w:rPr>
        <w:t>.</w:t>
      </w:r>
      <w:r w:rsidR="00F6534A" w:rsidRPr="00010E92">
        <w:rPr>
          <w:sz w:val="20"/>
          <w:szCs w:val="20"/>
        </w:rPr>
        <w:t xml:space="preserve"> </w:t>
      </w:r>
      <w:r w:rsidR="00400B76" w:rsidRPr="00010E92">
        <w:rPr>
          <w:sz w:val="20"/>
          <w:szCs w:val="20"/>
        </w:rPr>
        <w:t>Het huishoudelijk regl</w:t>
      </w:r>
      <w:r w:rsidR="00400B76">
        <w:rPr>
          <w:sz w:val="20"/>
          <w:szCs w:val="20"/>
        </w:rPr>
        <w:t>e</w:t>
      </w:r>
      <w:r w:rsidR="00400B76" w:rsidRPr="00010E92">
        <w:rPr>
          <w:sz w:val="20"/>
          <w:szCs w:val="20"/>
        </w:rPr>
        <w:t xml:space="preserve">ment </w:t>
      </w:r>
      <w:r w:rsidR="00400B76">
        <w:rPr>
          <w:sz w:val="20"/>
          <w:szCs w:val="20"/>
        </w:rPr>
        <w:t xml:space="preserve">legt vast </w:t>
      </w:r>
      <w:r w:rsidR="00400B76" w:rsidRPr="00010E92">
        <w:rPr>
          <w:sz w:val="20"/>
          <w:szCs w:val="20"/>
        </w:rPr>
        <w:t xml:space="preserve">hoe de mandaten </w:t>
      </w:r>
      <w:r w:rsidR="00400B76">
        <w:rPr>
          <w:sz w:val="20"/>
          <w:szCs w:val="20"/>
        </w:rPr>
        <w:t xml:space="preserve">verkozen </w:t>
      </w:r>
      <w:r w:rsidR="00400B76" w:rsidRPr="00010E92">
        <w:rPr>
          <w:sz w:val="20"/>
          <w:szCs w:val="20"/>
        </w:rPr>
        <w:t>worden.</w:t>
      </w:r>
    </w:p>
    <w:p w:rsidR="007B06DA" w:rsidRDefault="00F6534A" w:rsidP="007B06DA">
      <w:pPr>
        <w:rPr>
          <w:sz w:val="20"/>
          <w:szCs w:val="20"/>
        </w:rPr>
      </w:pPr>
      <w:r w:rsidRPr="00010E92">
        <w:rPr>
          <w:sz w:val="20"/>
          <w:szCs w:val="20"/>
        </w:rPr>
        <w:t xml:space="preserve">De voorzitter vertegenwoordigt de GROS ten overstaan van het stadsbestuur. Bij afwezigheid van de voorzitter of </w:t>
      </w:r>
      <w:r w:rsidR="00814938" w:rsidRPr="00010E92">
        <w:rPr>
          <w:sz w:val="20"/>
          <w:szCs w:val="20"/>
        </w:rPr>
        <w:t>de ondervoorzi</w:t>
      </w:r>
      <w:r w:rsidR="007A37AE">
        <w:rPr>
          <w:sz w:val="20"/>
          <w:szCs w:val="20"/>
        </w:rPr>
        <w:t>t</w:t>
      </w:r>
      <w:r w:rsidR="00814938" w:rsidRPr="00010E92">
        <w:rPr>
          <w:sz w:val="20"/>
          <w:szCs w:val="20"/>
        </w:rPr>
        <w:t xml:space="preserve">ter </w:t>
      </w:r>
      <w:r w:rsidRPr="00010E92">
        <w:rPr>
          <w:sz w:val="20"/>
          <w:szCs w:val="20"/>
        </w:rPr>
        <w:t xml:space="preserve">neemt de secretaris de taken van de voorzitter </w:t>
      </w:r>
      <w:r w:rsidR="00E06895" w:rsidRPr="00010E92">
        <w:rPr>
          <w:sz w:val="20"/>
          <w:szCs w:val="20"/>
        </w:rPr>
        <w:t>waar</w:t>
      </w:r>
      <w:r w:rsidRPr="00010E92">
        <w:rPr>
          <w:sz w:val="20"/>
          <w:szCs w:val="20"/>
        </w:rPr>
        <w:t xml:space="preserve">. </w:t>
      </w:r>
    </w:p>
    <w:p w:rsidR="007B06DA" w:rsidRPr="00010E92" w:rsidRDefault="007B06DA" w:rsidP="007B06DA">
      <w:pPr>
        <w:rPr>
          <w:sz w:val="20"/>
          <w:szCs w:val="20"/>
        </w:rPr>
      </w:pPr>
      <w:r w:rsidRPr="00010E92">
        <w:rPr>
          <w:sz w:val="20"/>
          <w:szCs w:val="20"/>
        </w:rPr>
        <w:t xml:space="preserve">De secretaris </w:t>
      </w:r>
      <w:r>
        <w:rPr>
          <w:sz w:val="20"/>
          <w:szCs w:val="20"/>
        </w:rPr>
        <w:t xml:space="preserve">maakt van elke algemene vergadering een </w:t>
      </w:r>
      <w:r w:rsidRPr="00010E92">
        <w:rPr>
          <w:sz w:val="20"/>
          <w:szCs w:val="20"/>
        </w:rPr>
        <w:t>verslag</w:t>
      </w:r>
      <w:r>
        <w:rPr>
          <w:sz w:val="20"/>
          <w:szCs w:val="20"/>
        </w:rPr>
        <w:t xml:space="preserve">, dat steeds ter goedkeuring aan de </w:t>
      </w:r>
      <w:r w:rsidRPr="00010E92">
        <w:rPr>
          <w:sz w:val="20"/>
          <w:szCs w:val="20"/>
        </w:rPr>
        <w:t xml:space="preserve">eerstvolgende </w:t>
      </w:r>
      <w:r>
        <w:rPr>
          <w:sz w:val="20"/>
          <w:szCs w:val="20"/>
        </w:rPr>
        <w:t xml:space="preserve">algemene </w:t>
      </w:r>
      <w:r w:rsidRPr="00010E92">
        <w:rPr>
          <w:sz w:val="20"/>
          <w:szCs w:val="20"/>
        </w:rPr>
        <w:t>vergadering</w:t>
      </w:r>
      <w:r>
        <w:rPr>
          <w:sz w:val="20"/>
          <w:szCs w:val="20"/>
        </w:rPr>
        <w:t xml:space="preserve"> wordt voorgelegd</w:t>
      </w:r>
      <w:r w:rsidRPr="00010E92">
        <w:rPr>
          <w:sz w:val="20"/>
          <w:szCs w:val="20"/>
        </w:rPr>
        <w:t xml:space="preserve">. </w:t>
      </w:r>
    </w:p>
    <w:p w:rsidR="00087FAB" w:rsidRPr="00010E92" w:rsidRDefault="00087FAB" w:rsidP="00082696">
      <w:pPr>
        <w:rPr>
          <w:b/>
          <w:sz w:val="20"/>
          <w:szCs w:val="20"/>
        </w:rPr>
      </w:pPr>
      <w:r w:rsidRPr="00010E92">
        <w:rPr>
          <w:b/>
          <w:sz w:val="20"/>
          <w:szCs w:val="20"/>
        </w:rPr>
        <w:t>Artikel 1</w:t>
      </w:r>
      <w:r w:rsidR="00400B76">
        <w:rPr>
          <w:b/>
          <w:sz w:val="20"/>
          <w:szCs w:val="20"/>
        </w:rPr>
        <w:t>3</w:t>
      </w:r>
    </w:p>
    <w:p w:rsidR="007B1539" w:rsidRPr="00010E92" w:rsidRDefault="007B1539" w:rsidP="00082696">
      <w:pPr>
        <w:autoSpaceDE w:val="0"/>
        <w:autoSpaceDN w:val="0"/>
        <w:adjustRightInd w:val="0"/>
        <w:rPr>
          <w:rFonts w:cs="TTE17058C8t00"/>
          <w:color w:val="000000"/>
          <w:sz w:val="20"/>
          <w:szCs w:val="20"/>
        </w:rPr>
      </w:pPr>
      <w:r w:rsidRPr="00010E92">
        <w:rPr>
          <w:rFonts w:cs="TTE17058C8t00"/>
          <w:color w:val="000000"/>
          <w:sz w:val="20"/>
          <w:szCs w:val="20"/>
        </w:rPr>
        <w:t xml:space="preserve">De </w:t>
      </w:r>
      <w:r w:rsidR="00814938" w:rsidRPr="00010E92">
        <w:rPr>
          <w:rFonts w:cs="TTE17058C8t00"/>
          <w:color w:val="000000"/>
          <w:sz w:val="20"/>
          <w:szCs w:val="20"/>
        </w:rPr>
        <w:t xml:space="preserve">GROS </w:t>
      </w:r>
      <w:r w:rsidRPr="00010E92">
        <w:rPr>
          <w:rFonts w:cs="TTE17058C8t00"/>
          <w:color w:val="000000"/>
          <w:sz w:val="20"/>
          <w:szCs w:val="20"/>
        </w:rPr>
        <w:t xml:space="preserve">wordt administratief en logistiek ondersteund door de dienst </w:t>
      </w:r>
      <w:r w:rsidR="00814938" w:rsidRPr="00010E92">
        <w:rPr>
          <w:rFonts w:cs="TTE17058C8t00"/>
          <w:color w:val="000000"/>
          <w:sz w:val="20"/>
          <w:szCs w:val="20"/>
        </w:rPr>
        <w:t xml:space="preserve">ontwikkelingssamenwerking. </w:t>
      </w:r>
      <w:r w:rsidRPr="00010E92">
        <w:rPr>
          <w:rFonts w:cs="TTE17058C8t00"/>
          <w:color w:val="000000"/>
          <w:sz w:val="20"/>
          <w:szCs w:val="20"/>
        </w:rPr>
        <w:t xml:space="preserve">De stad stelt een jaarlijks werkingsbudget ter beschikking van de </w:t>
      </w:r>
      <w:r w:rsidR="00010E92" w:rsidRPr="00010E92">
        <w:rPr>
          <w:rFonts w:cs="TTE17058C8t00"/>
          <w:color w:val="000000"/>
          <w:sz w:val="20"/>
          <w:szCs w:val="20"/>
        </w:rPr>
        <w:t xml:space="preserve">GROS, </w:t>
      </w:r>
      <w:r w:rsidR="007B06DA">
        <w:rPr>
          <w:rFonts w:cs="TTE17058C8t00"/>
          <w:color w:val="000000"/>
          <w:sz w:val="20"/>
          <w:szCs w:val="20"/>
        </w:rPr>
        <w:t>m</w:t>
      </w:r>
      <w:r w:rsidRPr="00010E92">
        <w:rPr>
          <w:sz w:val="20"/>
          <w:szCs w:val="20"/>
        </w:rPr>
        <w:t xml:space="preserve">et als doel </w:t>
      </w:r>
      <w:r w:rsidRPr="00010E92">
        <w:rPr>
          <w:rFonts w:cs="Arial"/>
          <w:sz w:val="20"/>
          <w:szCs w:val="20"/>
        </w:rPr>
        <w:t>inspraak en advies te optimaliseren en een dynamische werking te ontwikkelen.</w:t>
      </w:r>
      <w:r w:rsidRPr="00010E92">
        <w:rPr>
          <w:rFonts w:cs="TTE17058C8t00"/>
          <w:color w:val="000000"/>
          <w:sz w:val="20"/>
          <w:szCs w:val="20"/>
        </w:rPr>
        <w:t xml:space="preserve"> </w:t>
      </w:r>
    </w:p>
    <w:p w:rsidR="007B1539" w:rsidRPr="00783BFA" w:rsidRDefault="00B1455A" w:rsidP="00082696">
      <w:pPr>
        <w:rPr>
          <w:rFonts w:cs="TTE17058C8t00"/>
          <w:b/>
          <w:color w:val="000000"/>
          <w:sz w:val="20"/>
          <w:szCs w:val="20"/>
        </w:rPr>
      </w:pPr>
      <w:r w:rsidRPr="00783BFA">
        <w:rPr>
          <w:rFonts w:cs="TTE17058C8t00"/>
          <w:b/>
          <w:color w:val="000000"/>
          <w:sz w:val="20"/>
          <w:szCs w:val="20"/>
        </w:rPr>
        <w:t>Artikel 14</w:t>
      </w:r>
    </w:p>
    <w:p w:rsidR="00B1455A" w:rsidRPr="00010E92" w:rsidRDefault="00B1455A" w:rsidP="00082696">
      <w:pPr>
        <w:rPr>
          <w:sz w:val="20"/>
          <w:szCs w:val="20"/>
        </w:rPr>
      </w:pPr>
      <w:r>
        <w:rPr>
          <w:rFonts w:cs="TTE17058C8t00"/>
          <w:color w:val="000000"/>
          <w:sz w:val="20"/>
          <w:szCs w:val="20"/>
        </w:rPr>
        <w:t xml:space="preserve">Het mandaat van de </w:t>
      </w:r>
      <w:proofErr w:type="spellStart"/>
      <w:r>
        <w:rPr>
          <w:rFonts w:cs="TTE17058C8t00"/>
          <w:color w:val="000000"/>
          <w:sz w:val="20"/>
          <w:szCs w:val="20"/>
        </w:rPr>
        <w:t>kunst-en</w:t>
      </w:r>
      <w:proofErr w:type="spellEnd"/>
      <w:r>
        <w:rPr>
          <w:rFonts w:cs="TTE17058C8t00"/>
          <w:color w:val="000000"/>
          <w:sz w:val="20"/>
          <w:szCs w:val="20"/>
        </w:rPr>
        <w:t xml:space="preserve"> cultuurraad om als adviesorgaan voor ontwikkelingssamenwerking op te treden, zoals goedgekeurd op de gemeenteraad van 28 november 2013, wordt opgeheven. </w:t>
      </w:r>
    </w:p>
    <w:p w:rsidR="007B1539" w:rsidRPr="00010E92" w:rsidRDefault="007B1539" w:rsidP="00082696">
      <w:pPr>
        <w:rPr>
          <w:sz w:val="20"/>
          <w:szCs w:val="20"/>
        </w:rPr>
      </w:pPr>
    </w:p>
    <w:p w:rsidR="007B1539" w:rsidRPr="00010E92" w:rsidRDefault="007B1539" w:rsidP="00087FAB">
      <w:pPr>
        <w:rPr>
          <w:sz w:val="20"/>
          <w:szCs w:val="20"/>
        </w:rPr>
      </w:pPr>
    </w:p>
    <w:sectPr w:rsidR="007B1539" w:rsidRPr="00010E92" w:rsidSect="0078773E">
      <w:headerReference w:type="default" r:id="rId8"/>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CEE" w:rsidRDefault="008B6CEE" w:rsidP="008B6CEE">
      <w:pPr>
        <w:spacing w:after="0" w:line="240" w:lineRule="auto"/>
      </w:pPr>
      <w:r>
        <w:separator/>
      </w:r>
    </w:p>
  </w:endnote>
  <w:endnote w:type="continuationSeparator" w:id="0">
    <w:p w:rsidR="008B6CEE" w:rsidRDefault="008B6CEE" w:rsidP="008B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E1704A60t0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TE17058C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CEE" w:rsidRDefault="008B6CEE" w:rsidP="008B6CEE">
      <w:pPr>
        <w:spacing w:after="0" w:line="240" w:lineRule="auto"/>
      </w:pPr>
      <w:r>
        <w:separator/>
      </w:r>
    </w:p>
  </w:footnote>
  <w:footnote w:type="continuationSeparator" w:id="0">
    <w:p w:rsidR="008B6CEE" w:rsidRDefault="008B6CEE" w:rsidP="008B6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CEE" w:rsidRDefault="008B6CEE">
    <w:pPr>
      <w:pStyle w:val="Koptekst"/>
    </w:pPr>
    <w:r w:rsidRPr="0078773E">
      <w:rPr>
        <w:b/>
        <w:noProof/>
        <w:sz w:val="20"/>
        <w:lang w:eastAsia="nl-BE"/>
      </w:rPr>
      <w:drawing>
        <wp:anchor distT="0" distB="0" distL="114300" distR="114300" simplePos="0" relativeHeight="251659264" behindDoc="1" locked="0" layoutInCell="1" allowOverlap="1" wp14:anchorId="4D91EF1A" wp14:editId="728E9A26">
          <wp:simplePos x="0" y="0"/>
          <wp:positionH relativeFrom="margin">
            <wp:posOffset>-504825</wp:posOffset>
          </wp:positionH>
          <wp:positionV relativeFrom="paragraph">
            <wp:posOffset>8890</wp:posOffset>
          </wp:positionV>
          <wp:extent cx="2381250" cy="952500"/>
          <wp:effectExtent l="0" t="0" r="0" b="0"/>
          <wp:wrapTight wrapText="bothSides">
            <wp:wrapPolygon edited="0">
              <wp:start x="0" y="0"/>
              <wp:lineTo x="0" y="21168"/>
              <wp:lineTo x="21427" y="21168"/>
              <wp:lineTo x="21427" y="0"/>
              <wp:lineTo x="0" y="0"/>
            </wp:wrapPolygon>
          </wp:wrapTight>
          <wp:docPr id="5" name="Afbeelding 5" descr="C:\Users\evh.INTRANET\Pictures\logo%20stad%20Nin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h.INTRANET\Pictures\logo%20stad%20Ninov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952500"/>
                  </a:xfrm>
                  <a:prstGeom prst="rect">
                    <a:avLst/>
                  </a:prstGeom>
                  <a:noFill/>
                  <a:ln>
                    <a:noFill/>
                  </a:ln>
                </pic:spPr>
              </pic:pic>
            </a:graphicData>
          </a:graphic>
        </wp:anchor>
      </w:drawing>
    </w:r>
  </w:p>
  <w:p w:rsidR="008B6CEE" w:rsidRDefault="008B6CE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9260D"/>
    <w:multiLevelType w:val="hybridMultilevel"/>
    <w:tmpl w:val="E7729F2E"/>
    <w:lvl w:ilvl="0" w:tplc="2BDE2D52">
      <w:start w:val="1"/>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CCE63C1"/>
    <w:multiLevelType w:val="hybridMultilevel"/>
    <w:tmpl w:val="46546D9E"/>
    <w:lvl w:ilvl="0" w:tplc="2BDE2D52">
      <w:start w:val="1"/>
      <w:numFmt w:val="bullet"/>
      <w:lvlText w:val="-"/>
      <w:lvlJc w:val="left"/>
      <w:pPr>
        <w:ind w:left="720" w:hanging="360"/>
      </w:pPr>
      <w:rPr>
        <w:rFonts w:ascii="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E3F3674"/>
    <w:multiLevelType w:val="hybridMultilevel"/>
    <w:tmpl w:val="FFFAC6E8"/>
    <w:lvl w:ilvl="0" w:tplc="2BDE2D52">
      <w:start w:val="1"/>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406D644C"/>
    <w:multiLevelType w:val="hybridMultilevel"/>
    <w:tmpl w:val="E7A068CC"/>
    <w:lvl w:ilvl="0" w:tplc="2BDE2D52">
      <w:start w:val="1"/>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603221DD"/>
    <w:multiLevelType w:val="hybridMultilevel"/>
    <w:tmpl w:val="B302FADA"/>
    <w:lvl w:ilvl="0" w:tplc="D9A8B776">
      <w:start w:val="3"/>
      <w:numFmt w:val="bullet"/>
      <w:lvlText w:val="-"/>
      <w:lvlJc w:val="left"/>
      <w:pPr>
        <w:tabs>
          <w:tab w:val="num" w:pos="720"/>
        </w:tabs>
        <w:ind w:left="720" w:hanging="360"/>
      </w:pPr>
      <w:rPr>
        <w:rFonts w:ascii="TTE1704A60t00" w:eastAsia="Times New Roman" w:hAnsi="TTE1704A60t00"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3E"/>
    <w:rsid w:val="00010E92"/>
    <w:rsid w:val="00082696"/>
    <w:rsid w:val="00087FAB"/>
    <w:rsid w:val="00093E6C"/>
    <w:rsid w:val="000B2099"/>
    <w:rsid w:val="00112515"/>
    <w:rsid w:val="001B497C"/>
    <w:rsid w:val="00285AC7"/>
    <w:rsid w:val="002C1AD4"/>
    <w:rsid w:val="00302BB4"/>
    <w:rsid w:val="00331E20"/>
    <w:rsid w:val="00365C72"/>
    <w:rsid w:val="003E26B3"/>
    <w:rsid w:val="003F708A"/>
    <w:rsid w:val="00400B76"/>
    <w:rsid w:val="00481746"/>
    <w:rsid w:val="00535096"/>
    <w:rsid w:val="005B76D5"/>
    <w:rsid w:val="005F3160"/>
    <w:rsid w:val="00610B89"/>
    <w:rsid w:val="0068574B"/>
    <w:rsid w:val="006E7B2D"/>
    <w:rsid w:val="00783BFA"/>
    <w:rsid w:val="0078773E"/>
    <w:rsid w:val="007A37AE"/>
    <w:rsid w:val="007B06DA"/>
    <w:rsid w:val="007B1539"/>
    <w:rsid w:val="00814938"/>
    <w:rsid w:val="00843964"/>
    <w:rsid w:val="008B6CEE"/>
    <w:rsid w:val="009039A3"/>
    <w:rsid w:val="00AA7503"/>
    <w:rsid w:val="00AD6EE0"/>
    <w:rsid w:val="00B07828"/>
    <w:rsid w:val="00B13966"/>
    <w:rsid w:val="00B1455A"/>
    <w:rsid w:val="00C76A55"/>
    <w:rsid w:val="00E06895"/>
    <w:rsid w:val="00E4542C"/>
    <w:rsid w:val="00F642CA"/>
    <w:rsid w:val="00F6534A"/>
    <w:rsid w:val="00F82347"/>
    <w:rsid w:val="00F862EE"/>
    <w:rsid w:val="00FA3E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A8584-0E1C-45FF-9D9D-4F41A5FB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18"/>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8574B"/>
    <w:pPr>
      <w:ind w:left="720"/>
      <w:contextualSpacing/>
    </w:pPr>
  </w:style>
  <w:style w:type="paragraph" w:styleId="Koptekst">
    <w:name w:val="header"/>
    <w:basedOn w:val="Standaard"/>
    <w:link w:val="KoptekstChar"/>
    <w:uiPriority w:val="99"/>
    <w:unhideWhenUsed/>
    <w:rsid w:val="008B6C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6CEE"/>
  </w:style>
  <w:style w:type="paragraph" w:styleId="Voettekst">
    <w:name w:val="footer"/>
    <w:basedOn w:val="Standaard"/>
    <w:link w:val="VoettekstChar"/>
    <w:uiPriority w:val="99"/>
    <w:unhideWhenUsed/>
    <w:rsid w:val="008B6C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6CEE"/>
  </w:style>
  <w:style w:type="paragraph" w:styleId="Ballontekst">
    <w:name w:val="Balloon Text"/>
    <w:basedOn w:val="Standaard"/>
    <w:link w:val="BallontekstChar"/>
    <w:uiPriority w:val="99"/>
    <w:semiHidden/>
    <w:unhideWhenUsed/>
    <w:rsid w:val="001B497C"/>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1B497C"/>
    <w:rPr>
      <w:rFonts w:ascii="Segoe UI" w:hAnsi="Segoe UI" w:cs="Segoe U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675B9-4A12-40FE-BD68-B26F86113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912</Words>
  <Characters>5020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hoorde Evelien</dc:creator>
  <cp:keywords/>
  <dc:description/>
  <cp:lastModifiedBy>Van hoorde Evelien</cp:lastModifiedBy>
  <cp:revision>5</cp:revision>
  <cp:lastPrinted>2014-10-30T09:27:00Z</cp:lastPrinted>
  <dcterms:created xsi:type="dcterms:W3CDTF">2014-10-30T09:27:00Z</dcterms:created>
  <dcterms:modified xsi:type="dcterms:W3CDTF">2014-11-13T12:22:00Z</dcterms:modified>
</cp:coreProperties>
</file>